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D6" w:rsidRDefault="00FD25D8">
      <w:pPr>
        <w:rPr>
          <w:rFonts w:ascii="Century Gothic" w:hAnsi="Century Gothic"/>
          <w:sz w:val="36"/>
        </w:rPr>
      </w:pPr>
      <w:bookmarkStart w:id="0" w:name="_GoBack"/>
      <w:bookmarkEnd w:id="0"/>
      <w:r>
        <w:rPr>
          <w:rFonts w:ascii="Century Gothic" w:hAnsi="Century Gothic"/>
          <w:noProof/>
          <w:lang w:eastAsia="en-GB"/>
        </w:rPr>
        <w:drawing>
          <wp:anchor distT="0" distB="0" distL="114300" distR="114300" simplePos="0" relativeHeight="251660288" behindDoc="0" locked="0" layoutInCell="1" allowOverlap="1" wp14:anchorId="0DE85BA3" wp14:editId="26103FA7">
            <wp:simplePos x="0" y="0"/>
            <wp:positionH relativeFrom="column">
              <wp:posOffset>5381625</wp:posOffset>
            </wp:positionH>
            <wp:positionV relativeFrom="paragraph">
              <wp:posOffset>-264160</wp:posOffset>
            </wp:positionV>
            <wp:extent cx="927645" cy="1181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27645" cy="11811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36"/>
          <w:lang w:eastAsia="en-GB"/>
        </w:rPr>
        <w:drawing>
          <wp:anchor distT="0" distB="0" distL="114300" distR="114300" simplePos="0" relativeHeight="251657216" behindDoc="0" locked="0" layoutInCell="1" allowOverlap="1" wp14:anchorId="16AC23B8" wp14:editId="64E30243">
            <wp:simplePos x="0" y="0"/>
            <wp:positionH relativeFrom="column">
              <wp:posOffset>-158115</wp:posOffset>
            </wp:positionH>
            <wp:positionV relativeFrom="paragraph">
              <wp:posOffset>-207010</wp:posOffset>
            </wp:positionV>
            <wp:extent cx="3219414" cy="8858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3226946" cy="887898"/>
                    </a:xfrm>
                    <a:prstGeom prst="rect">
                      <a:avLst/>
                    </a:prstGeom>
                  </pic:spPr>
                </pic:pic>
              </a:graphicData>
            </a:graphic>
            <wp14:sizeRelH relativeFrom="page">
              <wp14:pctWidth>0</wp14:pctWidth>
            </wp14:sizeRelH>
            <wp14:sizeRelV relativeFrom="page">
              <wp14:pctHeight>0</wp14:pctHeight>
            </wp14:sizeRelV>
          </wp:anchor>
        </w:drawing>
      </w:r>
    </w:p>
    <w:p w:rsidR="004822D6" w:rsidRDefault="004822D6">
      <w:pPr>
        <w:rPr>
          <w:rFonts w:ascii="Century Gothic" w:hAnsi="Century Gothic"/>
          <w:sz w:val="36"/>
        </w:rPr>
      </w:pPr>
    </w:p>
    <w:p w:rsidR="00FD25D8" w:rsidRDefault="00FD25D8">
      <w:pPr>
        <w:rPr>
          <w:rFonts w:ascii="Century Gothic" w:hAnsi="Century Gothic"/>
          <w:b/>
          <w:sz w:val="40"/>
        </w:rPr>
      </w:pPr>
    </w:p>
    <w:p w:rsidR="00FD25D8" w:rsidRDefault="00FD25D8">
      <w:pPr>
        <w:rPr>
          <w:rFonts w:ascii="Century Gothic" w:hAnsi="Century Gothic"/>
          <w:b/>
          <w:sz w:val="40"/>
        </w:rPr>
      </w:pPr>
    </w:p>
    <w:p w:rsidR="00FD25D8" w:rsidRDefault="00FD25D8">
      <w:pPr>
        <w:rPr>
          <w:rFonts w:ascii="Century Gothic" w:hAnsi="Century Gothic"/>
          <w:b/>
          <w:sz w:val="40"/>
        </w:rPr>
      </w:pPr>
    </w:p>
    <w:p w:rsidR="00EF3412" w:rsidRDefault="00EF3412">
      <w:pPr>
        <w:rPr>
          <w:rFonts w:ascii="Century Gothic" w:hAnsi="Century Gothic"/>
          <w:b/>
          <w:sz w:val="40"/>
        </w:rPr>
      </w:pPr>
      <w:r w:rsidRPr="00EF3412">
        <w:rPr>
          <w:rFonts w:ascii="Century Gothic" w:hAnsi="Century Gothic"/>
          <w:b/>
          <w:sz w:val="40"/>
        </w:rPr>
        <w:t xml:space="preserve">HOLISTIC </w:t>
      </w:r>
      <w:r w:rsidR="004822D6" w:rsidRPr="00EF3412">
        <w:rPr>
          <w:rFonts w:ascii="Century Gothic" w:hAnsi="Century Gothic"/>
          <w:b/>
          <w:sz w:val="40"/>
        </w:rPr>
        <w:t xml:space="preserve">CARE AND SUPPORT PLANNING POLICY </w:t>
      </w:r>
    </w:p>
    <w:p w:rsidR="00EF3412" w:rsidRDefault="00EF3412">
      <w:pPr>
        <w:rPr>
          <w:rFonts w:ascii="Century Gothic" w:hAnsi="Century Gothic"/>
          <w:b/>
          <w:sz w:val="40"/>
        </w:rPr>
      </w:pPr>
    </w:p>
    <w:p w:rsidR="00EF3412" w:rsidRDefault="00EF3412">
      <w:pPr>
        <w:rPr>
          <w:rFonts w:ascii="Century Gothic" w:hAnsi="Century Gothic"/>
          <w:b/>
          <w:sz w:val="40"/>
        </w:rPr>
      </w:pPr>
    </w:p>
    <w:p w:rsidR="00EF3412" w:rsidRDefault="00EF3412">
      <w:pPr>
        <w:rPr>
          <w:rFonts w:ascii="Century Gothic" w:hAnsi="Century Gothic"/>
          <w:b/>
          <w:sz w:val="40"/>
        </w:rPr>
      </w:pPr>
    </w:p>
    <w:p w:rsidR="001D1D75" w:rsidRPr="00EF3412" w:rsidRDefault="004822D6">
      <w:pPr>
        <w:rPr>
          <w:rFonts w:ascii="Century Gothic" w:hAnsi="Century Gothic"/>
          <w:b/>
          <w:sz w:val="40"/>
        </w:rPr>
      </w:pPr>
      <w:r w:rsidRPr="00EF3412">
        <w:rPr>
          <w:rFonts w:ascii="Century Gothic" w:hAnsi="Century Gothic"/>
          <w:b/>
          <w:sz w:val="40"/>
        </w:rPr>
        <w:t>FOR:</w:t>
      </w:r>
      <w:r w:rsidR="00EF3412">
        <w:rPr>
          <w:rFonts w:ascii="Century Gothic" w:hAnsi="Century Gothic"/>
          <w:b/>
          <w:sz w:val="40"/>
        </w:rPr>
        <w:tab/>
      </w:r>
    </w:p>
    <w:p w:rsidR="004822D6" w:rsidRPr="004822D6" w:rsidRDefault="004822D6">
      <w:pPr>
        <w:rPr>
          <w:rFonts w:ascii="Century Gothic" w:hAnsi="Century Gothic"/>
          <w:sz w:val="36"/>
        </w:rPr>
      </w:pPr>
    </w:p>
    <w:p w:rsidR="004822D6" w:rsidRPr="004822D6" w:rsidRDefault="004822D6">
      <w:pPr>
        <w:rPr>
          <w:rFonts w:ascii="Century Gothic" w:hAnsi="Century Gothic"/>
          <w:sz w:val="36"/>
        </w:rPr>
      </w:pPr>
    </w:p>
    <w:p w:rsidR="004822D6" w:rsidRPr="004822D6" w:rsidRDefault="004822D6">
      <w:pPr>
        <w:rPr>
          <w:rFonts w:ascii="Century Gothic" w:hAnsi="Century Gothic"/>
          <w:sz w:val="36"/>
        </w:rPr>
      </w:pPr>
    </w:p>
    <w:p w:rsidR="004822D6" w:rsidRDefault="004822D6">
      <w:pPr>
        <w:rPr>
          <w:rFonts w:ascii="Century Gothic" w:hAnsi="Century Gothic"/>
          <w:sz w:val="36"/>
        </w:rPr>
      </w:pPr>
    </w:p>
    <w:p w:rsidR="004822D6" w:rsidRDefault="004822D6">
      <w:pPr>
        <w:rPr>
          <w:rFonts w:ascii="Century Gothic" w:hAnsi="Century Gothic"/>
          <w:sz w:val="36"/>
        </w:rPr>
      </w:pPr>
    </w:p>
    <w:p w:rsidR="004822D6" w:rsidRPr="004822D6" w:rsidRDefault="004822D6">
      <w:pPr>
        <w:rPr>
          <w:rFonts w:ascii="Century Gothic" w:hAnsi="Century Gothic"/>
          <w:sz w:val="36"/>
        </w:rPr>
      </w:pPr>
      <w:r w:rsidRPr="004822D6">
        <w:rPr>
          <w:rFonts w:ascii="Century Gothic" w:hAnsi="Century Gothic"/>
          <w:sz w:val="36"/>
        </w:rPr>
        <w:t>[</w:t>
      </w:r>
      <w:r w:rsidRPr="00123D5D">
        <w:rPr>
          <w:rFonts w:ascii="Century Gothic" w:hAnsi="Century Gothic"/>
          <w:i/>
          <w:sz w:val="36"/>
        </w:rPr>
        <w:t>ORGANISATION</w:t>
      </w:r>
      <w:r w:rsidRPr="004822D6">
        <w:rPr>
          <w:rFonts w:ascii="Century Gothic" w:hAnsi="Century Gothic"/>
          <w:sz w:val="36"/>
        </w:rPr>
        <w:t>]</w:t>
      </w: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rPr>
      </w:pPr>
    </w:p>
    <w:p w:rsidR="004822D6" w:rsidRDefault="004822D6">
      <w:pPr>
        <w:rPr>
          <w:rFonts w:ascii="Century Gothic" w:hAnsi="Century Gothic"/>
          <w:sz w:val="28"/>
        </w:rPr>
      </w:pPr>
      <w:r w:rsidRPr="004822D6">
        <w:rPr>
          <w:rFonts w:ascii="Century Gothic" w:hAnsi="Century Gothic"/>
          <w:b/>
          <w:sz w:val="28"/>
        </w:rPr>
        <w:t>Author</w:t>
      </w:r>
      <w:r w:rsidRPr="004822D6">
        <w:rPr>
          <w:rFonts w:ascii="Century Gothic" w:hAnsi="Century Gothic"/>
          <w:sz w:val="28"/>
        </w:rPr>
        <w:t>:</w:t>
      </w:r>
      <w:r w:rsidRPr="004822D6">
        <w:rPr>
          <w:rFonts w:ascii="Century Gothic" w:hAnsi="Century Gothic"/>
          <w:sz w:val="28"/>
        </w:rPr>
        <w:tab/>
        <w:t>[</w:t>
      </w:r>
      <w:r w:rsidRPr="00123D5D">
        <w:rPr>
          <w:rFonts w:ascii="Century Gothic" w:hAnsi="Century Gothic"/>
          <w:i/>
          <w:sz w:val="28"/>
        </w:rPr>
        <w:t>Name, position</w:t>
      </w:r>
      <w:r w:rsidRPr="004822D6">
        <w:rPr>
          <w:rFonts w:ascii="Century Gothic" w:hAnsi="Century Gothic"/>
          <w:sz w:val="28"/>
        </w:rPr>
        <w:t>]</w:t>
      </w:r>
      <w:r w:rsidRPr="004822D6">
        <w:rPr>
          <w:rFonts w:ascii="Century Gothic" w:hAnsi="Century Gothic"/>
          <w:sz w:val="28"/>
        </w:rPr>
        <w:tab/>
      </w:r>
      <w:r w:rsidRPr="004822D6">
        <w:rPr>
          <w:rFonts w:ascii="Century Gothic" w:hAnsi="Century Gothic"/>
          <w:sz w:val="28"/>
        </w:rPr>
        <w:tab/>
      </w:r>
      <w:r w:rsidRPr="004822D6">
        <w:rPr>
          <w:rFonts w:ascii="Century Gothic" w:hAnsi="Century Gothic"/>
          <w:sz w:val="28"/>
        </w:rPr>
        <w:tab/>
      </w:r>
      <w:r w:rsidRPr="004822D6">
        <w:rPr>
          <w:rFonts w:ascii="Century Gothic" w:hAnsi="Century Gothic"/>
          <w:b/>
          <w:sz w:val="28"/>
        </w:rPr>
        <w:t>Version</w:t>
      </w:r>
      <w:r>
        <w:rPr>
          <w:rFonts w:ascii="Century Gothic" w:hAnsi="Century Gothic"/>
          <w:sz w:val="28"/>
        </w:rPr>
        <w:t>:</w:t>
      </w:r>
      <w:r>
        <w:rPr>
          <w:rFonts w:ascii="Century Gothic" w:hAnsi="Century Gothic"/>
          <w:sz w:val="28"/>
        </w:rPr>
        <w:tab/>
      </w:r>
      <w:r>
        <w:rPr>
          <w:rFonts w:ascii="Century Gothic" w:hAnsi="Century Gothic"/>
          <w:sz w:val="28"/>
        </w:rPr>
        <w:tab/>
        <w:t>[</w:t>
      </w:r>
      <w:r w:rsidRPr="00123D5D">
        <w:rPr>
          <w:rFonts w:ascii="Century Gothic" w:hAnsi="Century Gothic"/>
          <w:i/>
          <w:sz w:val="28"/>
        </w:rPr>
        <w:t>Number</w:t>
      </w:r>
      <w:r>
        <w:rPr>
          <w:rFonts w:ascii="Century Gothic" w:hAnsi="Century Gothic"/>
          <w:sz w:val="28"/>
        </w:rPr>
        <w:t>]</w:t>
      </w:r>
    </w:p>
    <w:p w:rsidR="004822D6" w:rsidRDefault="004822D6">
      <w:pPr>
        <w:rPr>
          <w:rFonts w:ascii="Century Gothic" w:hAnsi="Century Gothic"/>
          <w:sz w:val="28"/>
        </w:rPr>
      </w:pPr>
    </w:p>
    <w:p w:rsidR="004822D6" w:rsidRDefault="004822D6" w:rsidP="004822D6">
      <w:pPr>
        <w:ind w:left="5040" w:firstLine="720"/>
        <w:rPr>
          <w:rFonts w:ascii="Century Gothic" w:hAnsi="Century Gothic"/>
          <w:sz w:val="28"/>
        </w:rPr>
      </w:pPr>
      <w:r w:rsidRPr="004822D6">
        <w:rPr>
          <w:rFonts w:ascii="Century Gothic" w:hAnsi="Century Gothic"/>
          <w:b/>
          <w:sz w:val="28"/>
        </w:rPr>
        <w:t>Release date:</w:t>
      </w:r>
      <w:r>
        <w:rPr>
          <w:rFonts w:ascii="Century Gothic" w:hAnsi="Century Gothic"/>
          <w:b/>
          <w:sz w:val="28"/>
        </w:rPr>
        <w:tab/>
      </w:r>
      <w:r w:rsidRPr="004822D6">
        <w:rPr>
          <w:rFonts w:ascii="Century Gothic" w:hAnsi="Century Gothic"/>
          <w:sz w:val="28"/>
        </w:rPr>
        <w:t>[</w:t>
      </w:r>
      <w:r w:rsidRPr="00123D5D">
        <w:rPr>
          <w:rFonts w:ascii="Century Gothic" w:hAnsi="Century Gothic"/>
          <w:i/>
          <w:sz w:val="28"/>
        </w:rPr>
        <w:t>Date</w:t>
      </w:r>
      <w:r>
        <w:rPr>
          <w:rFonts w:ascii="Century Gothic" w:hAnsi="Century Gothic"/>
          <w:sz w:val="28"/>
        </w:rPr>
        <w:t>]</w:t>
      </w:r>
    </w:p>
    <w:p w:rsidR="00123D5D" w:rsidRDefault="00123D5D" w:rsidP="00123D5D">
      <w:pPr>
        <w:rPr>
          <w:rFonts w:ascii="Century Gothic" w:hAnsi="Century Gothic"/>
          <w:sz w:val="28"/>
        </w:rPr>
      </w:pPr>
    </w:p>
    <w:p w:rsidR="00123D5D" w:rsidRDefault="00123D5D" w:rsidP="00123D5D">
      <w:pPr>
        <w:rPr>
          <w:rFonts w:ascii="Century Gothic" w:hAnsi="Century Gothic"/>
          <w:sz w:val="24"/>
          <w:szCs w:val="24"/>
        </w:rPr>
      </w:pPr>
    </w:p>
    <w:p w:rsidR="00123D5D" w:rsidRPr="00123D5D" w:rsidRDefault="00123D5D" w:rsidP="00123D5D">
      <w:pPr>
        <w:rPr>
          <w:rFonts w:ascii="Century Gothic" w:hAnsi="Century Gothic"/>
          <w:b/>
          <w:sz w:val="24"/>
          <w:szCs w:val="24"/>
        </w:rPr>
      </w:pPr>
      <w:r w:rsidRPr="00123D5D">
        <w:rPr>
          <w:rFonts w:ascii="Century Gothic" w:hAnsi="Century Gothic"/>
          <w:b/>
          <w:sz w:val="24"/>
          <w:szCs w:val="24"/>
        </w:rPr>
        <w:t>1.</w:t>
      </w:r>
      <w:r w:rsidRPr="00123D5D">
        <w:rPr>
          <w:rFonts w:ascii="Century Gothic" w:hAnsi="Century Gothic"/>
          <w:b/>
          <w:sz w:val="24"/>
          <w:szCs w:val="24"/>
        </w:rPr>
        <w:tab/>
        <w:t>Purpose</w:t>
      </w:r>
    </w:p>
    <w:p w:rsidR="00123D5D" w:rsidRDefault="00123D5D" w:rsidP="00123D5D">
      <w:pPr>
        <w:rPr>
          <w:rFonts w:ascii="Century Gothic" w:hAnsi="Century Gothic"/>
          <w:sz w:val="24"/>
          <w:szCs w:val="24"/>
        </w:rPr>
      </w:pPr>
    </w:p>
    <w:p w:rsidR="00123D5D" w:rsidRDefault="00123D5D" w:rsidP="00123D5D">
      <w:pPr>
        <w:ind w:left="720"/>
        <w:rPr>
          <w:rFonts w:ascii="Century Gothic" w:hAnsi="Century Gothic"/>
          <w:i/>
          <w:sz w:val="24"/>
          <w:szCs w:val="24"/>
        </w:rPr>
      </w:pPr>
      <w:r>
        <w:rPr>
          <w:rFonts w:ascii="Century Gothic" w:hAnsi="Century Gothic"/>
          <w:sz w:val="24"/>
          <w:szCs w:val="24"/>
        </w:rPr>
        <w:t>[</w:t>
      </w:r>
      <w:r>
        <w:rPr>
          <w:rFonts w:ascii="Century Gothic" w:hAnsi="Century Gothic"/>
          <w:i/>
          <w:sz w:val="24"/>
          <w:szCs w:val="24"/>
        </w:rPr>
        <w:t>Why are you introducing this policy?  How will it ensure a high quality of person-centred care and deliver person-centred outcomes for clients?]</w:t>
      </w:r>
    </w:p>
    <w:p w:rsidR="00123D5D" w:rsidRDefault="00123D5D" w:rsidP="00123D5D">
      <w:pPr>
        <w:rPr>
          <w:rFonts w:ascii="Century Gothic" w:hAnsi="Century Gothic"/>
          <w:i/>
          <w:sz w:val="24"/>
          <w:szCs w:val="24"/>
        </w:rPr>
      </w:pPr>
    </w:p>
    <w:p w:rsidR="00123D5D" w:rsidRDefault="00123D5D" w:rsidP="00123D5D">
      <w:pPr>
        <w:rPr>
          <w:rFonts w:ascii="Century Gothic" w:hAnsi="Century Gothic"/>
          <w:b/>
          <w:sz w:val="24"/>
          <w:szCs w:val="24"/>
        </w:rPr>
      </w:pPr>
      <w:r>
        <w:rPr>
          <w:rFonts w:ascii="Century Gothic" w:hAnsi="Century Gothic"/>
          <w:b/>
          <w:sz w:val="24"/>
          <w:szCs w:val="24"/>
        </w:rPr>
        <w:t>2.</w:t>
      </w:r>
      <w:r>
        <w:rPr>
          <w:rFonts w:ascii="Century Gothic" w:hAnsi="Century Gothic"/>
          <w:b/>
          <w:sz w:val="24"/>
          <w:szCs w:val="24"/>
        </w:rPr>
        <w:tab/>
        <w:t>Scope</w:t>
      </w:r>
    </w:p>
    <w:p w:rsidR="00123D5D" w:rsidRDefault="00123D5D" w:rsidP="00123D5D">
      <w:pPr>
        <w:rPr>
          <w:rFonts w:ascii="Century Gothic" w:hAnsi="Century Gothic"/>
          <w:b/>
          <w:sz w:val="24"/>
          <w:szCs w:val="24"/>
        </w:rPr>
      </w:pPr>
    </w:p>
    <w:p w:rsidR="00123D5D" w:rsidRPr="00B30A53" w:rsidRDefault="00123D5D" w:rsidP="00B30A53">
      <w:pPr>
        <w:ind w:left="720"/>
        <w:rPr>
          <w:rFonts w:ascii="Century Gothic" w:hAnsi="Century Gothic"/>
          <w:sz w:val="24"/>
          <w:szCs w:val="24"/>
        </w:rPr>
      </w:pPr>
      <w:r>
        <w:rPr>
          <w:rFonts w:ascii="Century Gothic" w:hAnsi="Century Gothic"/>
          <w:sz w:val="24"/>
          <w:szCs w:val="24"/>
        </w:rPr>
        <w:t>[</w:t>
      </w:r>
      <w:r w:rsidRPr="00B30A53">
        <w:rPr>
          <w:rFonts w:ascii="Century Gothic" w:hAnsi="Century Gothic"/>
          <w:i/>
          <w:sz w:val="24"/>
          <w:szCs w:val="24"/>
        </w:rPr>
        <w:t>Who does this policy apply to</w:t>
      </w:r>
      <w:r w:rsidR="00B30A53" w:rsidRPr="00B30A53">
        <w:rPr>
          <w:rFonts w:ascii="Century Gothic" w:hAnsi="Century Gothic"/>
          <w:i/>
          <w:sz w:val="24"/>
          <w:szCs w:val="24"/>
        </w:rPr>
        <w:t>, inside and outside the organisation?  Will they be expected to follow all of it?  Are there any exempti</w:t>
      </w:r>
      <w:r w:rsidR="00B30A53">
        <w:rPr>
          <w:rFonts w:ascii="Century Gothic" w:hAnsi="Century Gothic"/>
          <w:i/>
          <w:sz w:val="24"/>
          <w:szCs w:val="24"/>
        </w:rPr>
        <w:t>ons?</w:t>
      </w:r>
      <w:r w:rsidR="00B30A53">
        <w:rPr>
          <w:rFonts w:ascii="Century Gothic" w:hAnsi="Century Gothic"/>
          <w:sz w:val="24"/>
          <w:szCs w:val="24"/>
        </w:rPr>
        <w:t>]</w:t>
      </w:r>
    </w:p>
    <w:p w:rsidR="00B30A53" w:rsidRDefault="00B30A53" w:rsidP="00B30A53">
      <w:pPr>
        <w:rPr>
          <w:rFonts w:ascii="Century Gothic" w:hAnsi="Century Gothic"/>
          <w:sz w:val="24"/>
          <w:szCs w:val="24"/>
        </w:rPr>
      </w:pPr>
    </w:p>
    <w:p w:rsidR="00B30A53" w:rsidRDefault="00B30A53" w:rsidP="00B30A53">
      <w:pPr>
        <w:rPr>
          <w:rFonts w:ascii="Century Gothic" w:hAnsi="Century Gothic"/>
          <w:b/>
          <w:sz w:val="24"/>
          <w:szCs w:val="24"/>
        </w:rPr>
      </w:pPr>
      <w:r w:rsidRPr="00B30A53">
        <w:rPr>
          <w:rFonts w:ascii="Century Gothic" w:hAnsi="Century Gothic"/>
          <w:b/>
          <w:sz w:val="24"/>
          <w:szCs w:val="24"/>
        </w:rPr>
        <w:t>3.</w:t>
      </w:r>
      <w:r w:rsidRPr="00B30A53">
        <w:rPr>
          <w:rFonts w:ascii="Century Gothic" w:hAnsi="Century Gothic"/>
          <w:b/>
          <w:sz w:val="24"/>
          <w:szCs w:val="24"/>
        </w:rPr>
        <w:tab/>
        <w:t>Principles and Standards</w:t>
      </w:r>
    </w:p>
    <w:p w:rsidR="00B30A53" w:rsidRDefault="00B30A53" w:rsidP="00B30A53">
      <w:pPr>
        <w:rPr>
          <w:rFonts w:ascii="Century Gothic" w:hAnsi="Century Gothic"/>
          <w:b/>
          <w:sz w:val="24"/>
          <w:szCs w:val="24"/>
        </w:rPr>
      </w:pPr>
    </w:p>
    <w:p w:rsidR="00B30A53" w:rsidRDefault="00B30A53" w:rsidP="00B30A53">
      <w:pPr>
        <w:ind w:left="720"/>
        <w:rPr>
          <w:rFonts w:ascii="Century Gothic" w:hAnsi="Century Gothic"/>
          <w:sz w:val="24"/>
          <w:szCs w:val="24"/>
        </w:rPr>
      </w:pPr>
      <w:r>
        <w:rPr>
          <w:rFonts w:ascii="Century Gothic" w:hAnsi="Century Gothic"/>
          <w:sz w:val="24"/>
          <w:szCs w:val="24"/>
        </w:rPr>
        <w:t>[</w:t>
      </w:r>
      <w:r>
        <w:rPr>
          <w:rFonts w:ascii="Century Gothic" w:hAnsi="Century Gothic"/>
          <w:i/>
          <w:sz w:val="24"/>
          <w:szCs w:val="24"/>
        </w:rPr>
        <w:t>Who will be interested in knowing about this policy?  Which national policies, regulatory guidance and local contracting requirements does this support and ensure compliance with?</w:t>
      </w:r>
      <w:r>
        <w:rPr>
          <w:rFonts w:ascii="Century Gothic" w:hAnsi="Century Gothic"/>
          <w:sz w:val="24"/>
          <w:szCs w:val="24"/>
        </w:rPr>
        <w:t>]</w:t>
      </w:r>
    </w:p>
    <w:p w:rsidR="00B30A53" w:rsidRDefault="00B30A53" w:rsidP="00B30A53">
      <w:pPr>
        <w:rPr>
          <w:rFonts w:ascii="Century Gothic" w:hAnsi="Century Gothic"/>
          <w:sz w:val="24"/>
          <w:szCs w:val="24"/>
        </w:rPr>
      </w:pPr>
    </w:p>
    <w:p w:rsidR="00B30A53" w:rsidRDefault="00B30A53" w:rsidP="00B30A53">
      <w:pPr>
        <w:rPr>
          <w:rFonts w:ascii="Century Gothic" w:hAnsi="Century Gothic"/>
          <w:b/>
          <w:sz w:val="24"/>
          <w:szCs w:val="24"/>
        </w:rPr>
      </w:pPr>
      <w:r>
        <w:rPr>
          <w:rFonts w:ascii="Century Gothic" w:hAnsi="Century Gothic"/>
          <w:b/>
          <w:sz w:val="24"/>
          <w:szCs w:val="24"/>
        </w:rPr>
        <w:t>4.</w:t>
      </w:r>
      <w:r>
        <w:rPr>
          <w:rFonts w:ascii="Century Gothic" w:hAnsi="Century Gothic"/>
          <w:b/>
          <w:sz w:val="24"/>
          <w:szCs w:val="24"/>
        </w:rPr>
        <w:tab/>
        <w:t>Policy Statement</w:t>
      </w:r>
    </w:p>
    <w:p w:rsidR="00B30A53" w:rsidRDefault="00B30A53" w:rsidP="00B30A53">
      <w:pPr>
        <w:rPr>
          <w:rFonts w:ascii="Century Gothic" w:hAnsi="Century Gothic"/>
          <w:b/>
          <w:sz w:val="24"/>
          <w:szCs w:val="24"/>
        </w:rPr>
      </w:pPr>
    </w:p>
    <w:p w:rsidR="00B30A53" w:rsidRDefault="00B30A53" w:rsidP="00B30A53">
      <w:pPr>
        <w:ind w:left="720"/>
        <w:rPr>
          <w:rFonts w:ascii="Century Gothic" w:hAnsi="Century Gothic"/>
          <w:sz w:val="24"/>
          <w:szCs w:val="24"/>
        </w:rPr>
      </w:pPr>
      <w:r>
        <w:rPr>
          <w:rFonts w:ascii="Century Gothic" w:hAnsi="Century Gothic"/>
          <w:sz w:val="24"/>
          <w:szCs w:val="24"/>
        </w:rPr>
        <w:t>[</w:t>
      </w:r>
      <w:r w:rsidRPr="00B30A53">
        <w:rPr>
          <w:rFonts w:ascii="Century Gothic" w:hAnsi="Century Gothic"/>
          <w:i/>
          <w:sz w:val="24"/>
          <w:szCs w:val="24"/>
        </w:rPr>
        <w:t>Insert your own policy statement that emphasises your commitment to providing an holistic approach to effective, safe and appropriate person-centred care and support planning.  Consider how you</w:t>
      </w:r>
      <w:r w:rsidR="008058C7">
        <w:rPr>
          <w:rFonts w:ascii="Century Gothic" w:hAnsi="Century Gothic"/>
          <w:i/>
          <w:sz w:val="24"/>
          <w:szCs w:val="24"/>
        </w:rPr>
        <w:t xml:space="preserve"> develop your employees and</w:t>
      </w:r>
      <w:r w:rsidRPr="00B30A53">
        <w:rPr>
          <w:rFonts w:ascii="Century Gothic" w:hAnsi="Century Gothic"/>
          <w:i/>
          <w:sz w:val="24"/>
          <w:szCs w:val="24"/>
        </w:rPr>
        <w:t xml:space="preserve"> ensure that health and social care needs are supported </w:t>
      </w:r>
      <w:r w:rsidR="008058C7">
        <w:rPr>
          <w:rFonts w:ascii="Century Gothic" w:hAnsi="Century Gothic"/>
          <w:i/>
          <w:sz w:val="24"/>
          <w:szCs w:val="24"/>
        </w:rPr>
        <w:t>to enable</w:t>
      </w:r>
      <w:r w:rsidRPr="00B30A53">
        <w:rPr>
          <w:rFonts w:ascii="Century Gothic" w:hAnsi="Century Gothic"/>
          <w:i/>
          <w:sz w:val="24"/>
          <w:szCs w:val="24"/>
        </w:rPr>
        <w:t xml:space="preserve"> each individual </w:t>
      </w:r>
      <w:r w:rsidR="008058C7">
        <w:rPr>
          <w:rFonts w:ascii="Century Gothic" w:hAnsi="Century Gothic"/>
          <w:i/>
          <w:sz w:val="24"/>
          <w:szCs w:val="24"/>
        </w:rPr>
        <w:t>to achieve</w:t>
      </w:r>
      <w:r w:rsidRPr="00B30A53">
        <w:rPr>
          <w:rFonts w:ascii="Century Gothic" w:hAnsi="Century Gothic"/>
          <w:i/>
          <w:sz w:val="24"/>
          <w:szCs w:val="24"/>
        </w:rPr>
        <w:t xml:space="preserve"> outcomes that are meaningful to them</w:t>
      </w:r>
      <w:r>
        <w:rPr>
          <w:rFonts w:ascii="Century Gothic" w:hAnsi="Century Gothic"/>
          <w:sz w:val="24"/>
          <w:szCs w:val="24"/>
        </w:rPr>
        <w:t>.]</w:t>
      </w:r>
    </w:p>
    <w:p w:rsidR="00B356B6" w:rsidRDefault="00B356B6" w:rsidP="00B356B6">
      <w:pPr>
        <w:rPr>
          <w:rFonts w:ascii="Century Gothic" w:hAnsi="Century Gothic"/>
          <w:sz w:val="24"/>
          <w:szCs w:val="24"/>
        </w:rPr>
      </w:pPr>
    </w:p>
    <w:p w:rsidR="00B356B6" w:rsidRDefault="00B356B6" w:rsidP="00B356B6">
      <w:pPr>
        <w:rPr>
          <w:rFonts w:ascii="Century Gothic" w:hAnsi="Century Gothic"/>
          <w:b/>
          <w:sz w:val="24"/>
          <w:szCs w:val="24"/>
        </w:rPr>
      </w:pPr>
      <w:r w:rsidRPr="00B356B6">
        <w:rPr>
          <w:rFonts w:ascii="Century Gothic" w:hAnsi="Century Gothic"/>
          <w:b/>
          <w:sz w:val="24"/>
          <w:szCs w:val="24"/>
        </w:rPr>
        <w:t>5.</w:t>
      </w:r>
      <w:r w:rsidRPr="00B356B6">
        <w:rPr>
          <w:rFonts w:ascii="Century Gothic" w:hAnsi="Century Gothic"/>
          <w:b/>
          <w:sz w:val="24"/>
          <w:szCs w:val="24"/>
        </w:rPr>
        <w:tab/>
      </w:r>
      <w:r>
        <w:rPr>
          <w:rFonts w:ascii="Century Gothic" w:hAnsi="Century Gothic"/>
          <w:b/>
          <w:sz w:val="24"/>
          <w:szCs w:val="24"/>
        </w:rPr>
        <w:t>Care and Support Planning</w:t>
      </w:r>
    </w:p>
    <w:p w:rsidR="002018F5" w:rsidRDefault="002018F5" w:rsidP="00B356B6">
      <w:pPr>
        <w:rPr>
          <w:rFonts w:ascii="Century Gothic" w:hAnsi="Century Gothic"/>
          <w:b/>
          <w:sz w:val="24"/>
          <w:szCs w:val="24"/>
        </w:rPr>
      </w:pPr>
    </w:p>
    <w:p w:rsidR="002018F5" w:rsidRPr="002018F5" w:rsidRDefault="002018F5" w:rsidP="002018F5">
      <w:pPr>
        <w:ind w:left="72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the care and support planning process be carried out, who should be involved and how will it be recorded?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5.1</w:t>
      </w:r>
      <w:r>
        <w:rPr>
          <w:rFonts w:ascii="Century Gothic" w:hAnsi="Century Gothic"/>
          <w:b/>
          <w:sz w:val="24"/>
          <w:szCs w:val="24"/>
        </w:rPr>
        <w:tab/>
        <w:t>Essential information</w:t>
      </w:r>
    </w:p>
    <w:p w:rsidR="002018F5" w:rsidRDefault="002018F5" w:rsidP="00B356B6">
      <w:pP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p>
    <w:p w:rsidR="002018F5" w:rsidRPr="002018F5" w:rsidRDefault="002018F5" w:rsidP="002018F5">
      <w:pPr>
        <w:ind w:left="1440"/>
        <w:rPr>
          <w:rFonts w:ascii="Century Gothic" w:hAnsi="Century Gothic"/>
          <w:i/>
          <w:sz w:val="24"/>
          <w:szCs w:val="24"/>
        </w:rPr>
      </w:pPr>
      <w:r w:rsidRPr="002018F5">
        <w:rPr>
          <w:rFonts w:ascii="Century Gothic" w:hAnsi="Century Gothic"/>
          <w:sz w:val="24"/>
          <w:szCs w:val="24"/>
        </w:rPr>
        <w:t>[</w:t>
      </w:r>
      <w:r>
        <w:rPr>
          <w:rFonts w:ascii="Century Gothic" w:hAnsi="Century Gothic"/>
          <w:i/>
          <w:sz w:val="24"/>
          <w:szCs w:val="24"/>
        </w:rPr>
        <w:t xml:space="preserve">What information should be recorded immediately, within what time frame and using which documents? </w:t>
      </w:r>
    </w:p>
    <w:p w:rsidR="00B356B6" w:rsidRDefault="00B356B6" w:rsidP="00B356B6">
      <w:pPr>
        <w:rPr>
          <w:rFonts w:ascii="Century Gothic" w:hAnsi="Century Gothic"/>
          <w:b/>
          <w:sz w:val="24"/>
          <w:szCs w:val="24"/>
        </w:rPr>
      </w:pPr>
    </w:p>
    <w:p w:rsidR="00B356B6" w:rsidRDefault="00B356B6" w:rsidP="00B356B6">
      <w:pPr>
        <w:ind w:firstLine="720"/>
        <w:rPr>
          <w:rFonts w:ascii="Century Gothic" w:hAnsi="Century Gothic"/>
          <w:b/>
          <w:sz w:val="24"/>
          <w:szCs w:val="24"/>
        </w:rPr>
      </w:pPr>
      <w:r>
        <w:rPr>
          <w:rFonts w:ascii="Century Gothic" w:hAnsi="Century Gothic"/>
          <w:b/>
          <w:sz w:val="24"/>
          <w:szCs w:val="24"/>
        </w:rPr>
        <w:t>5.2</w:t>
      </w:r>
      <w:r>
        <w:rPr>
          <w:rFonts w:ascii="Century Gothic" w:hAnsi="Century Gothic"/>
          <w:b/>
          <w:sz w:val="24"/>
          <w:szCs w:val="24"/>
        </w:rPr>
        <w:tab/>
        <w:t>Assessments</w:t>
      </w:r>
    </w:p>
    <w:p w:rsidR="00B356B6" w:rsidRDefault="00B356B6" w:rsidP="00B356B6">
      <w:pPr>
        <w:rPr>
          <w:rFonts w:ascii="Century Gothic" w:hAnsi="Century Gothic"/>
          <w:b/>
          <w:sz w:val="24"/>
          <w:szCs w:val="24"/>
        </w:rPr>
      </w:pPr>
    </w:p>
    <w:p w:rsidR="002018F5" w:rsidRDefault="002018F5" w:rsidP="001A3BF7">
      <w:pPr>
        <w:ind w:left="1440"/>
        <w:rPr>
          <w:rFonts w:ascii="Century Gothic" w:hAnsi="Century Gothic"/>
          <w:sz w:val="24"/>
          <w:szCs w:val="24"/>
        </w:rPr>
      </w:pPr>
      <w:r>
        <w:rPr>
          <w:rFonts w:ascii="Century Gothic" w:hAnsi="Century Gothic"/>
          <w:sz w:val="24"/>
          <w:szCs w:val="24"/>
        </w:rPr>
        <w:lastRenderedPageBreak/>
        <w:t>[</w:t>
      </w:r>
      <w:r w:rsidR="001A3BF7" w:rsidRPr="001A3BF7">
        <w:rPr>
          <w:rFonts w:ascii="Century Gothic" w:hAnsi="Century Gothic"/>
          <w:i/>
          <w:sz w:val="24"/>
          <w:szCs w:val="24"/>
        </w:rPr>
        <w:t xml:space="preserve">What will be included in the assessment process? What documents will be used?  </w:t>
      </w:r>
      <w:r w:rsidRPr="001A3BF7">
        <w:rPr>
          <w:rFonts w:ascii="Century Gothic" w:hAnsi="Century Gothic"/>
          <w:i/>
          <w:sz w:val="24"/>
          <w:szCs w:val="24"/>
        </w:rPr>
        <w:t>How will these be completed</w:t>
      </w:r>
      <w:r>
        <w:rPr>
          <w:rFonts w:ascii="Century Gothic" w:hAnsi="Century Gothic"/>
          <w:i/>
          <w:sz w:val="24"/>
          <w:szCs w:val="24"/>
        </w:rPr>
        <w:t xml:space="preserve"> and who should be involved?  What will the time frame</w:t>
      </w:r>
      <w:r w:rsidR="001A3BF7">
        <w:rPr>
          <w:rFonts w:ascii="Century Gothic" w:hAnsi="Century Gothic"/>
          <w:i/>
          <w:sz w:val="24"/>
          <w:szCs w:val="24"/>
        </w:rPr>
        <w:t xml:space="preserve"> be to complete these documents?</w:t>
      </w:r>
      <w:r w:rsidR="001A3BF7">
        <w:rPr>
          <w:rFonts w:ascii="Century Gothic" w:hAnsi="Century Gothic"/>
          <w:sz w:val="24"/>
          <w:szCs w:val="24"/>
        </w:rPr>
        <w:t>]</w:t>
      </w:r>
    </w:p>
    <w:p w:rsidR="001A3BF7" w:rsidRPr="001A3BF7" w:rsidRDefault="001A3BF7" w:rsidP="001A3BF7">
      <w:pPr>
        <w:ind w:left="1440"/>
        <w:rPr>
          <w:rFonts w:ascii="Century Gothic" w:hAnsi="Century Gothic"/>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r>
      <w:r w:rsidR="001A3BF7">
        <w:rPr>
          <w:rFonts w:ascii="Century Gothic" w:hAnsi="Century Gothic"/>
          <w:b/>
          <w:sz w:val="24"/>
          <w:szCs w:val="24"/>
        </w:rPr>
        <w:t>5.3</w:t>
      </w:r>
      <w:r>
        <w:rPr>
          <w:rFonts w:ascii="Century Gothic" w:hAnsi="Century Gothic"/>
          <w:b/>
          <w:sz w:val="24"/>
          <w:szCs w:val="24"/>
        </w:rPr>
        <w:tab/>
        <w:t>Outcomes</w:t>
      </w:r>
    </w:p>
    <w:p w:rsidR="00B356B6" w:rsidRDefault="00B356B6" w:rsidP="00B356B6">
      <w:pPr>
        <w:rPr>
          <w:rFonts w:ascii="Century Gothic" w:hAnsi="Century Gothic"/>
          <w:b/>
          <w:sz w:val="24"/>
          <w:szCs w:val="24"/>
        </w:rPr>
      </w:pPr>
    </w:p>
    <w:p w:rsid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you ensure that each individual achieves their desired outcomes?  How will this be recorded so that staff know what they need to do to make sure that these outcomes are achieved? How will outcomes achieved be recorded?</w:t>
      </w:r>
      <w:r>
        <w:rPr>
          <w:rFonts w:ascii="Century Gothic" w:hAnsi="Century Gothic"/>
          <w:sz w:val="24"/>
          <w:szCs w:val="24"/>
        </w:rPr>
        <w:t>]</w:t>
      </w:r>
    </w:p>
    <w:p w:rsidR="001A3BF7" w:rsidRPr="001A3BF7" w:rsidRDefault="001A3BF7" w:rsidP="001A3BF7">
      <w:pPr>
        <w:ind w:left="1440"/>
        <w:rPr>
          <w:rFonts w:ascii="Century Gothic" w:hAnsi="Century Gothic"/>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5.4</w:t>
      </w:r>
      <w:r>
        <w:rPr>
          <w:rFonts w:ascii="Century Gothic" w:hAnsi="Century Gothic"/>
          <w:b/>
          <w:sz w:val="24"/>
          <w:szCs w:val="24"/>
        </w:rPr>
        <w:tab/>
        <w:t>Storage of records</w:t>
      </w:r>
    </w:p>
    <w:p w:rsidR="001A3BF7" w:rsidRDefault="001A3BF7" w:rsidP="00B356B6">
      <w:pPr>
        <w:rPr>
          <w:rFonts w:ascii="Century Gothic" w:hAnsi="Century Gothic"/>
          <w:b/>
          <w:sz w:val="24"/>
          <w:szCs w:val="24"/>
        </w:rPr>
      </w:pPr>
    </w:p>
    <w:p w:rsidR="001A3BF7" w:rsidRP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Where will records be stored to uphold dignity and respect, but ensure that key workers are able to refer to them and update as required?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r>
      <w:r w:rsidR="001A3BF7">
        <w:rPr>
          <w:rFonts w:ascii="Century Gothic" w:hAnsi="Century Gothic"/>
          <w:b/>
          <w:sz w:val="24"/>
          <w:szCs w:val="24"/>
        </w:rPr>
        <w:t>5.5</w:t>
      </w:r>
      <w:r>
        <w:rPr>
          <w:rFonts w:ascii="Century Gothic" w:hAnsi="Century Gothic"/>
          <w:b/>
          <w:sz w:val="24"/>
          <w:szCs w:val="24"/>
        </w:rPr>
        <w:tab/>
        <w:t>Review and updates</w:t>
      </w:r>
    </w:p>
    <w:p w:rsidR="001A3BF7" w:rsidRPr="001A3BF7" w:rsidRDefault="001A3BF7" w:rsidP="00B356B6">
      <w:pPr>
        <w:rPr>
          <w:rFonts w:ascii="Century Gothic" w:hAnsi="Century Gothic"/>
          <w:sz w:val="24"/>
          <w:szCs w:val="24"/>
        </w:rPr>
      </w:pPr>
    </w:p>
    <w:p w:rsidR="001A3BF7" w:rsidRPr="001A3BF7" w:rsidRDefault="001A3BF7" w:rsidP="001A3BF7">
      <w:pPr>
        <w:ind w:left="1440"/>
        <w:rPr>
          <w:rFonts w:ascii="Century Gothic" w:hAnsi="Century Gothic"/>
          <w:sz w:val="24"/>
          <w:szCs w:val="24"/>
        </w:rPr>
      </w:pPr>
      <w:r>
        <w:rPr>
          <w:rFonts w:ascii="Century Gothic" w:hAnsi="Century Gothic"/>
          <w:sz w:val="24"/>
          <w:szCs w:val="24"/>
        </w:rPr>
        <w:t>[</w:t>
      </w:r>
      <w:r>
        <w:rPr>
          <w:rFonts w:ascii="Century Gothic" w:hAnsi="Century Gothic"/>
          <w:i/>
          <w:sz w:val="24"/>
          <w:szCs w:val="24"/>
        </w:rPr>
        <w:t>How will you ensure that the individual care plans are reviewed and updated as required?</w:t>
      </w:r>
      <w:r>
        <w:rPr>
          <w:rFonts w:ascii="Century Gothic" w:hAnsi="Century Gothic"/>
          <w:sz w:val="24"/>
          <w:szCs w:val="24"/>
        </w:rPr>
        <w:t>]</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ab/>
        <w:t>5.6</w:t>
      </w:r>
      <w:r>
        <w:rPr>
          <w:rFonts w:ascii="Century Gothic" w:hAnsi="Century Gothic"/>
          <w:b/>
          <w:sz w:val="24"/>
          <w:szCs w:val="24"/>
        </w:rPr>
        <w:tab/>
        <w:t>Company guidelines for completing and maintaining care plans</w:t>
      </w:r>
    </w:p>
    <w:p w:rsidR="001A3BF7" w:rsidRDefault="001A3BF7" w:rsidP="00B356B6">
      <w:pPr>
        <w:rPr>
          <w:rFonts w:ascii="Century Gothic" w:hAnsi="Century Gothic"/>
          <w:b/>
          <w:sz w:val="24"/>
          <w:szCs w:val="24"/>
        </w:rPr>
      </w:pPr>
    </w:p>
    <w:p w:rsidR="001A3BF7" w:rsidRPr="001A3BF7" w:rsidRDefault="001A3BF7" w:rsidP="000C6558">
      <w:pPr>
        <w:ind w:left="1440"/>
        <w:rPr>
          <w:rFonts w:ascii="Century Gothic" w:hAnsi="Century Gothic"/>
          <w:sz w:val="24"/>
          <w:szCs w:val="24"/>
        </w:rPr>
      </w:pPr>
      <w:r>
        <w:rPr>
          <w:rFonts w:ascii="Century Gothic" w:hAnsi="Century Gothic"/>
          <w:sz w:val="24"/>
          <w:szCs w:val="24"/>
        </w:rPr>
        <w:t>[</w:t>
      </w:r>
      <w:r w:rsidR="000C6558">
        <w:rPr>
          <w:rFonts w:ascii="Century Gothic" w:hAnsi="Century Gothic"/>
          <w:sz w:val="24"/>
          <w:szCs w:val="24"/>
        </w:rPr>
        <w:t>Provide guidance on when updates should be recorded, what should be recorded, how the record should be written, who should be informed in certain circumstances and other key points that will ensure the care plan continues to accurately reflect the needs of the person.]</w:t>
      </w:r>
    </w:p>
    <w:p w:rsidR="00B356B6" w:rsidRDefault="00B356B6" w:rsidP="00B356B6">
      <w:pPr>
        <w:rPr>
          <w:rFonts w:ascii="Century Gothic" w:hAnsi="Century Gothic"/>
          <w:b/>
          <w:sz w:val="24"/>
          <w:szCs w:val="24"/>
        </w:rPr>
      </w:pPr>
    </w:p>
    <w:p w:rsidR="00B356B6" w:rsidRDefault="00B356B6" w:rsidP="00B356B6">
      <w:pPr>
        <w:rPr>
          <w:rFonts w:ascii="Century Gothic" w:hAnsi="Century Gothic"/>
          <w:b/>
          <w:sz w:val="24"/>
          <w:szCs w:val="24"/>
        </w:rPr>
      </w:pPr>
      <w:r>
        <w:rPr>
          <w:rFonts w:ascii="Century Gothic" w:hAnsi="Century Gothic"/>
          <w:b/>
          <w:sz w:val="24"/>
          <w:szCs w:val="24"/>
        </w:rPr>
        <w:t>6.</w:t>
      </w:r>
      <w:r>
        <w:rPr>
          <w:rFonts w:ascii="Century Gothic" w:hAnsi="Century Gothic"/>
          <w:b/>
          <w:sz w:val="24"/>
          <w:szCs w:val="24"/>
        </w:rPr>
        <w:tab/>
        <w:t>Confidentiality</w:t>
      </w:r>
    </w:p>
    <w:p w:rsidR="00B356B6" w:rsidRDefault="00B356B6" w:rsidP="00B356B6">
      <w:pPr>
        <w:rPr>
          <w:rFonts w:ascii="Century Gothic" w:hAnsi="Century Gothic"/>
          <w:b/>
          <w:sz w:val="24"/>
          <w:szCs w:val="24"/>
        </w:rPr>
      </w:pPr>
    </w:p>
    <w:p w:rsidR="00B356B6" w:rsidRPr="00B356B6" w:rsidRDefault="00B356B6" w:rsidP="002018F5">
      <w:pPr>
        <w:ind w:left="720"/>
        <w:rPr>
          <w:rFonts w:ascii="Century Gothic" w:hAnsi="Century Gothic"/>
          <w:sz w:val="24"/>
          <w:szCs w:val="24"/>
        </w:rPr>
      </w:pPr>
      <w:r>
        <w:rPr>
          <w:rFonts w:ascii="Century Gothic" w:hAnsi="Century Gothic"/>
          <w:sz w:val="24"/>
          <w:szCs w:val="24"/>
        </w:rPr>
        <w:t>[</w:t>
      </w:r>
      <w:r w:rsidRPr="002018F5">
        <w:rPr>
          <w:rFonts w:ascii="Century Gothic" w:hAnsi="Century Gothic"/>
          <w:i/>
          <w:sz w:val="24"/>
          <w:szCs w:val="24"/>
        </w:rPr>
        <w:t xml:space="preserve">Refer to the requirements of the Data Protection Act 1998 and how it applies to health records as well as the different </w:t>
      </w:r>
      <w:r w:rsidR="002018F5" w:rsidRPr="002018F5">
        <w:rPr>
          <w:rFonts w:ascii="Century Gothic" w:hAnsi="Century Gothic"/>
          <w:i/>
          <w:sz w:val="24"/>
          <w:szCs w:val="24"/>
        </w:rPr>
        <w:t>methods of recording information.  How will confidentiality be maintained in relation to security of storage?  What will be recorded?  Who will be able to access information?  How will information provided ‘in confidence’ be dealt with?</w:t>
      </w:r>
      <w:r w:rsidR="002018F5">
        <w:rPr>
          <w:rFonts w:ascii="Century Gothic" w:hAnsi="Century Gothic"/>
          <w:sz w:val="24"/>
          <w:szCs w:val="24"/>
        </w:rPr>
        <w:t>]</w:t>
      </w:r>
    </w:p>
    <w:p w:rsidR="00B30A53" w:rsidRDefault="00B30A53" w:rsidP="00B30A53">
      <w:pPr>
        <w:rPr>
          <w:rFonts w:ascii="Century Gothic" w:hAnsi="Century Gothic"/>
          <w:b/>
          <w:sz w:val="24"/>
          <w:szCs w:val="24"/>
        </w:rPr>
      </w:pPr>
    </w:p>
    <w:p w:rsidR="000C6558" w:rsidRPr="000C6558" w:rsidRDefault="000C6558" w:rsidP="00B30A53">
      <w:pPr>
        <w:rPr>
          <w:rFonts w:ascii="Century Gothic" w:hAnsi="Century Gothic"/>
          <w:b/>
          <w:sz w:val="24"/>
          <w:szCs w:val="24"/>
        </w:rPr>
      </w:pPr>
      <w:r w:rsidRPr="000C6558">
        <w:rPr>
          <w:rFonts w:ascii="Century Gothic" w:hAnsi="Century Gothic"/>
          <w:b/>
          <w:sz w:val="24"/>
          <w:szCs w:val="24"/>
        </w:rPr>
        <w:t>7.</w:t>
      </w:r>
      <w:r w:rsidRPr="000C6558">
        <w:rPr>
          <w:rFonts w:ascii="Century Gothic" w:hAnsi="Century Gothic"/>
          <w:b/>
          <w:sz w:val="24"/>
          <w:szCs w:val="24"/>
        </w:rPr>
        <w:tab/>
        <w:t>Audit of the Policy</w:t>
      </w:r>
    </w:p>
    <w:p w:rsidR="00B30A53" w:rsidRDefault="00B30A53" w:rsidP="00B30A53">
      <w:pPr>
        <w:rPr>
          <w:rFonts w:ascii="Century Gothic" w:hAnsi="Century Gothic"/>
          <w:b/>
          <w:sz w:val="24"/>
          <w:szCs w:val="24"/>
        </w:rPr>
      </w:pPr>
      <w:r>
        <w:rPr>
          <w:rFonts w:ascii="Century Gothic" w:hAnsi="Century Gothic"/>
          <w:b/>
          <w:sz w:val="24"/>
          <w:szCs w:val="24"/>
        </w:rPr>
        <w:tab/>
      </w:r>
    </w:p>
    <w:p w:rsidR="000C6558" w:rsidRDefault="000C6558" w:rsidP="00B30A53">
      <w:pPr>
        <w:rPr>
          <w:rFonts w:ascii="Century Gothic" w:hAnsi="Century Gothic"/>
          <w:sz w:val="24"/>
          <w:szCs w:val="24"/>
        </w:rPr>
      </w:pPr>
      <w:r>
        <w:rPr>
          <w:rFonts w:ascii="Century Gothic" w:hAnsi="Century Gothic"/>
          <w:b/>
          <w:sz w:val="24"/>
          <w:szCs w:val="24"/>
        </w:rPr>
        <w:tab/>
      </w:r>
      <w:r>
        <w:rPr>
          <w:rFonts w:ascii="Century Gothic" w:hAnsi="Century Gothic"/>
          <w:sz w:val="24"/>
          <w:szCs w:val="24"/>
        </w:rPr>
        <w:t>[</w:t>
      </w:r>
      <w:r w:rsidRPr="000C6558">
        <w:rPr>
          <w:rFonts w:ascii="Century Gothic" w:hAnsi="Century Gothic"/>
          <w:i/>
          <w:sz w:val="24"/>
          <w:szCs w:val="24"/>
        </w:rPr>
        <w:t>Why is an audit essential and how will it be carried out</w:t>
      </w:r>
      <w:r>
        <w:rPr>
          <w:rFonts w:ascii="Century Gothic" w:hAnsi="Century Gothic"/>
          <w:sz w:val="24"/>
          <w:szCs w:val="24"/>
        </w:rPr>
        <w:t>?]</w:t>
      </w:r>
    </w:p>
    <w:p w:rsidR="000C6558" w:rsidRDefault="000C6558" w:rsidP="00B30A53">
      <w:pPr>
        <w:rPr>
          <w:rFonts w:ascii="Century Gothic" w:hAnsi="Century Gothic"/>
          <w:sz w:val="24"/>
          <w:szCs w:val="24"/>
        </w:rPr>
      </w:pPr>
    </w:p>
    <w:p w:rsidR="000C6558" w:rsidRDefault="000C6558" w:rsidP="00B30A53">
      <w:pPr>
        <w:rPr>
          <w:rFonts w:ascii="Century Gothic" w:hAnsi="Century Gothic"/>
          <w:b/>
          <w:sz w:val="24"/>
          <w:szCs w:val="24"/>
        </w:rPr>
      </w:pPr>
      <w:r w:rsidRPr="000C6558">
        <w:rPr>
          <w:rFonts w:ascii="Century Gothic" w:hAnsi="Century Gothic"/>
          <w:b/>
          <w:sz w:val="24"/>
          <w:szCs w:val="24"/>
        </w:rPr>
        <w:t>8.</w:t>
      </w:r>
      <w:r w:rsidRPr="000C6558">
        <w:rPr>
          <w:rFonts w:ascii="Century Gothic" w:hAnsi="Century Gothic"/>
          <w:b/>
          <w:sz w:val="24"/>
          <w:szCs w:val="24"/>
        </w:rPr>
        <w:tab/>
        <w:t>Related Documents</w:t>
      </w:r>
    </w:p>
    <w:p w:rsidR="000C6558" w:rsidRDefault="000C6558" w:rsidP="00B30A53">
      <w:pPr>
        <w:rPr>
          <w:rFonts w:ascii="Century Gothic" w:hAnsi="Century Gothic"/>
          <w:b/>
          <w:sz w:val="24"/>
          <w:szCs w:val="24"/>
        </w:rPr>
      </w:pPr>
    </w:p>
    <w:p w:rsidR="000C6558" w:rsidRDefault="000C6558" w:rsidP="00B30A53">
      <w:pPr>
        <w:rPr>
          <w:rFonts w:ascii="Century Gothic" w:hAnsi="Century Gothic"/>
          <w:sz w:val="24"/>
          <w:szCs w:val="24"/>
        </w:rPr>
      </w:pPr>
      <w:r>
        <w:rPr>
          <w:rFonts w:ascii="Century Gothic" w:hAnsi="Century Gothic"/>
          <w:b/>
          <w:sz w:val="24"/>
          <w:szCs w:val="24"/>
        </w:rPr>
        <w:tab/>
      </w:r>
      <w:r>
        <w:rPr>
          <w:rFonts w:ascii="Century Gothic" w:hAnsi="Century Gothic"/>
          <w:sz w:val="24"/>
          <w:szCs w:val="24"/>
        </w:rPr>
        <w:t>[</w:t>
      </w:r>
      <w:r>
        <w:rPr>
          <w:rFonts w:ascii="Century Gothic" w:hAnsi="Century Gothic"/>
          <w:i/>
          <w:sz w:val="24"/>
          <w:szCs w:val="24"/>
        </w:rPr>
        <w:t>What other company policies should be referred to in relation to this policy?</w:t>
      </w:r>
      <w:r>
        <w:rPr>
          <w:rFonts w:ascii="Century Gothic" w:hAnsi="Century Gothic"/>
          <w:sz w:val="24"/>
          <w:szCs w:val="24"/>
        </w:rPr>
        <w:t>]</w:t>
      </w:r>
    </w:p>
    <w:p w:rsidR="000C6558" w:rsidRDefault="000C6558" w:rsidP="00B30A53">
      <w:pPr>
        <w:rPr>
          <w:rFonts w:ascii="Century Gothic" w:hAnsi="Century Gothic"/>
          <w:sz w:val="24"/>
          <w:szCs w:val="24"/>
        </w:rPr>
      </w:pPr>
    </w:p>
    <w:p w:rsidR="000C6558" w:rsidRDefault="000C6558" w:rsidP="00B30A53">
      <w:pPr>
        <w:rPr>
          <w:rFonts w:ascii="Century Gothic" w:hAnsi="Century Gothic"/>
          <w:b/>
          <w:sz w:val="24"/>
          <w:szCs w:val="24"/>
        </w:rPr>
      </w:pPr>
      <w:r w:rsidRPr="000C6558">
        <w:rPr>
          <w:rFonts w:ascii="Century Gothic" w:hAnsi="Century Gothic"/>
          <w:b/>
          <w:sz w:val="24"/>
          <w:szCs w:val="24"/>
        </w:rPr>
        <w:t>9.</w:t>
      </w:r>
      <w:r w:rsidRPr="000C6558">
        <w:rPr>
          <w:rFonts w:ascii="Century Gothic" w:hAnsi="Century Gothic"/>
          <w:b/>
          <w:sz w:val="24"/>
          <w:szCs w:val="24"/>
        </w:rPr>
        <w:tab/>
        <w:t>Document Review and Revision</w:t>
      </w:r>
    </w:p>
    <w:p w:rsidR="000C6558" w:rsidRDefault="000C6558" w:rsidP="00B30A53">
      <w:pPr>
        <w:rPr>
          <w:rFonts w:ascii="Century Gothic" w:hAnsi="Century Gothic"/>
          <w:b/>
          <w:sz w:val="24"/>
          <w:szCs w:val="24"/>
        </w:rPr>
      </w:pPr>
    </w:p>
    <w:p w:rsidR="000C6558" w:rsidRDefault="000C6558" w:rsidP="000C6558">
      <w:pPr>
        <w:ind w:left="720"/>
        <w:rPr>
          <w:rFonts w:ascii="Century Gothic" w:hAnsi="Century Gothic"/>
          <w:sz w:val="24"/>
          <w:szCs w:val="24"/>
        </w:rPr>
      </w:pPr>
      <w:r>
        <w:rPr>
          <w:rFonts w:ascii="Century Gothic" w:hAnsi="Century Gothic"/>
          <w:sz w:val="24"/>
          <w:szCs w:val="24"/>
        </w:rPr>
        <w:t>[</w:t>
      </w:r>
      <w:r w:rsidRPr="004C0B31">
        <w:rPr>
          <w:rFonts w:ascii="Century Gothic" w:hAnsi="Century Gothic"/>
          <w:i/>
          <w:sz w:val="24"/>
          <w:szCs w:val="24"/>
        </w:rPr>
        <w:t>What is the procedure for reviewing this policy and who is responsible for this.  In what circumstances may this be carried out immediately?</w:t>
      </w:r>
      <w:r w:rsidRPr="004C0B31">
        <w:rPr>
          <w:rFonts w:ascii="Century Gothic" w:hAnsi="Century Gothic"/>
          <w:sz w:val="24"/>
          <w:szCs w:val="24"/>
        </w:rPr>
        <w:t>]</w:t>
      </w:r>
    </w:p>
    <w:p w:rsidR="000C6558" w:rsidRDefault="000C6558" w:rsidP="000C6558">
      <w:pPr>
        <w:rPr>
          <w:rFonts w:ascii="Century Gothic" w:hAnsi="Century Gothic"/>
          <w:sz w:val="24"/>
          <w:szCs w:val="24"/>
        </w:rPr>
      </w:pPr>
    </w:p>
    <w:p w:rsidR="000C6558" w:rsidRDefault="000C6558" w:rsidP="000C6558">
      <w:pPr>
        <w:rPr>
          <w:rFonts w:ascii="Century Gothic" w:hAnsi="Century Gothic"/>
          <w:b/>
          <w:sz w:val="24"/>
          <w:szCs w:val="24"/>
        </w:rPr>
      </w:pPr>
      <w:r w:rsidRPr="000C6558">
        <w:rPr>
          <w:rFonts w:ascii="Century Gothic" w:hAnsi="Century Gothic"/>
          <w:b/>
          <w:sz w:val="24"/>
          <w:szCs w:val="24"/>
        </w:rPr>
        <w:t>10.</w:t>
      </w:r>
      <w:r w:rsidRPr="000C6558">
        <w:rPr>
          <w:rFonts w:ascii="Century Gothic" w:hAnsi="Century Gothic"/>
          <w:b/>
          <w:sz w:val="24"/>
          <w:szCs w:val="24"/>
        </w:rPr>
        <w:tab/>
        <w:t>Feedback on this Policy</w:t>
      </w:r>
    </w:p>
    <w:p w:rsidR="000C6558" w:rsidRDefault="000C6558" w:rsidP="000C6558">
      <w:pPr>
        <w:rPr>
          <w:rFonts w:ascii="Century Gothic" w:hAnsi="Century Gothic"/>
          <w:b/>
          <w:sz w:val="24"/>
          <w:szCs w:val="24"/>
        </w:rPr>
      </w:pPr>
    </w:p>
    <w:p w:rsidR="000C6558" w:rsidRPr="000C6558" w:rsidRDefault="000C6558" w:rsidP="004C0B31">
      <w:pPr>
        <w:ind w:left="720"/>
        <w:rPr>
          <w:rFonts w:ascii="Century Gothic" w:hAnsi="Century Gothic"/>
          <w:sz w:val="24"/>
          <w:szCs w:val="24"/>
        </w:rPr>
      </w:pPr>
      <w:r>
        <w:rPr>
          <w:rFonts w:ascii="Century Gothic" w:hAnsi="Century Gothic"/>
          <w:sz w:val="24"/>
          <w:szCs w:val="24"/>
        </w:rPr>
        <w:t>[</w:t>
      </w:r>
      <w:r w:rsidRPr="004C0B31">
        <w:rPr>
          <w:rFonts w:ascii="Century Gothic" w:hAnsi="Century Gothic"/>
          <w:i/>
          <w:sz w:val="24"/>
          <w:szCs w:val="24"/>
        </w:rPr>
        <w:t>How should clients, relatives, employees, regulators or contracting authorities and other interested parties provide feedback</w:t>
      </w:r>
      <w:r w:rsidR="004C0B31" w:rsidRPr="004C0B31">
        <w:rPr>
          <w:rFonts w:ascii="Century Gothic" w:hAnsi="Century Gothic"/>
          <w:i/>
          <w:sz w:val="24"/>
          <w:szCs w:val="24"/>
        </w:rPr>
        <w:t xml:space="preserve"> in relation to the contents of this policy</w:t>
      </w:r>
      <w:r w:rsidR="004C0B31">
        <w:rPr>
          <w:rFonts w:ascii="Century Gothic" w:hAnsi="Century Gothic"/>
          <w:sz w:val="24"/>
          <w:szCs w:val="24"/>
        </w:rPr>
        <w:t>?]</w:t>
      </w:r>
    </w:p>
    <w:sectPr w:rsidR="000C6558" w:rsidRPr="000C6558" w:rsidSect="00DB4212">
      <w:footerReference w:type="default" r:id="rId9"/>
      <w:pgSz w:w="11906" w:h="16838" w:code="9"/>
      <w:pgMar w:top="851" w:right="1021"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3F" w:rsidRDefault="00CF713F" w:rsidP="004822D6">
      <w:pPr>
        <w:spacing w:line="240" w:lineRule="auto"/>
      </w:pPr>
      <w:r>
        <w:separator/>
      </w:r>
    </w:p>
  </w:endnote>
  <w:endnote w:type="continuationSeparator" w:id="0">
    <w:p w:rsidR="00CF713F" w:rsidRDefault="00CF713F" w:rsidP="00482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D6" w:rsidRDefault="004822D6" w:rsidP="004822D6">
    <w:pPr>
      <w:pStyle w:val="Footer"/>
      <w:pBdr>
        <w:top w:val="single" w:sz="4" w:space="1" w:color="D9D9D9" w:themeColor="background1" w:themeShade="D9"/>
      </w:pBdr>
    </w:pPr>
  </w:p>
  <w:p w:rsidR="004822D6" w:rsidRPr="00DB4212" w:rsidRDefault="004822D6" w:rsidP="004822D6">
    <w:pPr>
      <w:pStyle w:val="Footer"/>
      <w:pBdr>
        <w:top w:val="single" w:sz="4" w:space="1" w:color="D9D9D9" w:themeColor="background1" w:themeShade="D9"/>
      </w:pBdr>
      <w:rPr>
        <w:rFonts w:ascii="Century Gothic" w:hAnsi="Century Gothic"/>
        <w:sz w:val="20"/>
      </w:rPr>
    </w:pPr>
    <w:r w:rsidRPr="00DB4212">
      <w:rPr>
        <w:rFonts w:ascii="Century Gothic" w:hAnsi="Century Gothic"/>
        <w:sz w:val="20"/>
      </w:rPr>
      <w:t xml:space="preserve">Compiled from template produced by </w:t>
    </w:r>
    <w:r w:rsidRPr="00DB4212">
      <w:rPr>
        <w:rFonts w:ascii="Century Gothic" w:hAnsi="Century Gothic"/>
        <w:b/>
        <w:color w:val="C45911" w:themeColor="accent2" w:themeShade="BF"/>
        <w:sz w:val="20"/>
      </w:rPr>
      <w:t>Optimum Workforce Leadership</w:t>
    </w:r>
  </w:p>
  <w:p w:rsidR="004822D6" w:rsidRDefault="00A30F76">
    <w:pPr>
      <w:pStyle w:val="Footer"/>
      <w:pBdr>
        <w:top w:val="single" w:sz="4" w:space="1" w:color="D9D9D9" w:themeColor="background1" w:themeShade="D9"/>
      </w:pBdr>
      <w:jc w:val="right"/>
    </w:pPr>
    <w:sdt>
      <w:sdtPr>
        <w:id w:val="-457485193"/>
        <w:docPartObj>
          <w:docPartGallery w:val="Page Numbers (Bottom of Page)"/>
          <w:docPartUnique/>
        </w:docPartObj>
      </w:sdtPr>
      <w:sdtEndPr>
        <w:rPr>
          <w:color w:val="7F7F7F" w:themeColor="background1" w:themeShade="7F"/>
          <w:spacing w:val="60"/>
        </w:rPr>
      </w:sdtEndPr>
      <w:sdtContent>
        <w:r w:rsidR="004822D6">
          <w:fldChar w:fldCharType="begin"/>
        </w:r>
        <w:r w:rsidR="004822D6">
          <w:instrText xml:space="preserve"> PAGE   \* MERGEFORMAT </w:instrText>
        </w:r>
        <w:r w:rsidR="004822D6">
          <w:fldChar w:fldCharType="separate"/>
        </w:r>
        <w:r>
          <w:rPr>
            <w:noProof/>
          </w:rPr>
          <w:t>2</w:t>
        </w:r>
        <w:r w:rsidR="004822D6">
          <w:rPr>
            <w:noProof/>
          </w:rPr>
          <w:fldChar w:fldCharType="end"/>
        </w:r>
        <w:r w:rsidR="004822D6">
          <w:t xml:space="preserve"> | </w:t>
        </w:r>
        <w:r w:rsidR="004822D6">
          <w:rPr>
            <w:color w:val="7F7F7F" w:themeColor="background1" w:themeShade="7F"/>
            <w:spacing w:val="60"/>
          </w:rPr>
          <w:t>Page</w:t>
        </w:r>
      </w:sdtContent>
    </w:sdt>
  </w:p>
  <w:p w:rsidR="004822D6" w:rsidRDefault="0048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3F" w:rsidRDefault="00CF713F" w:rsidP="004822D6">
      <w:pPr>
        <w:spacing w:line="240" w:lineRule="auto"/>
      </w:pPr>
      <w:r>
        <w:separator/>
      </w:r>
    </w:p>
  </w:footnote>
  <w:footnote w:type="continuationSeparator" w:id="0">
    <w:p w:rsidR="00CF713F" w:rsidRDefault="00CF713F" w:rsidP="00482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D6"/>
    <w:rsid w:val="000C6558"/>
    <w:rsid w:val="00123D5D"/>
    <w:rsid w:val="001A3BF7"/>
    <w:rsid w:val="001D1D75"/>
    <w:rsid w:val="002018F5"/>
    <w:rsid w:val="00382586"/>
    <w:rsid w:val="004822D6"/>
    <w:rsid w:val="004C0B31"/>
    <w:rsid w:val="00683A1D"/>
    <w:rsid w:val="008058C7"/>
    <w:rsid w:val="00A30F76"/>
    <w:rsid w:val="00B30A53"/>
    <w:rsid w:val="00B356B6"/>
    <w:rsid w:val="00C9375E"/>
    <w:rsid w:val="00CF713F"/>
    <w:rsid w:val="00D47EB2"/>
    <w:rsid w:val="00DB4212"/>
    <w:rsid w:val="00E3555A"/>
    <w:rsid w:val="00E75F38"/>
    <w:rsid w:val="00E865FA"/>
    <w:rsid w:val="00EC2484"/>
    <w:rsid w:val="00EF3412"/>
    <w:rsid w:val="00FD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E3D20D-887F-48C1-9538-1D51A648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D6"/>
    <w:pPr>
      <w:tabs>
        <w:tab w:val="center" w:pos="4513"/>
        <w:tab w:val="right" w:pos="9026"/>
      </w:tabs>
      <w:spacing w:line="240" w:lineRule="auto"/>
    </w:pPr>
  </w:style>
  <w:style w:type="character" w:customStyle="1" w:styleId="HeaderChar">
    <w:name w:val="Header Char"/>
    <w:basedOn w:val="DefaultParagraphFont"/>
    <w:link w:val="Header"/>
    <w:uiPriority w:val="99"/>
    <w:rsid w:val="004822D6"/>
  </w:style>
  <w:style w:type="paragraph" w:styleId="Footer">
    <w:name w:val="footer"/>
    <w:basedOn w:val="Normal"/>
    <w:link w:val="FooterChar"/>
    <w:uiPriority w:val="99"/>
    <w:unhideWhenUsed/>
    <w:rsid w:val="004822D6"/>
    <w:pPr>
      <w:tabs>
        <w:tab w:val="center" w:pos="4513"/>
        <w:tab w:val="right" w:pos="9026"/>
      </w:tabs>
      <w:spacing w:line="240" w:lineRule="auto"/>
    </w:pPr>
  </w:style>
  <w:style w:type="character" w:customStyle="1" w:styleId="FooterChar">
    <w:name w:val="Footer Char"/>
    <w:basedOn w:val="DefaultParagraphFont"/>
    <w:link w:val="Footer"/>
    <w:uiPriority w:val="99"/>
    <w:rsid w:val="0048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10B4-8EDA-408A-83FE-F04FFDE2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Poole</dc:creator>
  <cp:lastModifiedBy>Claire Poole</cp:lastModifiedBy>
  <cp:revision>2</cp:revision>
  <dcterms:created xsi:type="dcterms:W3CDTF">2018-07-31T09:26:00Z</dcterms:created>
  <dcterms:modified xsi:type="dcterms:W3CDTF">2018-07-31T09:26:00Z</dcterms:modified>
</cp:coreProperties>
</file>