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2A" w:rsidRDefault="00D55D2A" w:rsidP="00704B4F">
      <w:pPr>
        <w:rPr>
          <w:rFonts w:ascii="Arial" w:hAnsi="Arial" w:cs="Arial"/>
          <w:b/>
          <w:sz w:val="24"/>
          <w:szCs w:val="24"/>
        </w:rPr>
      </w:pPr>
      <w:bookmarkStart w:id="0" w:name="_GoBack"/>
      <w:bookmarkEnd w:id="0"/>
      <w:r>
        <w:rPr>
          <w:rFonts w:ascii="Arial" w:hAnsi="Arial" w:cs="Arial"/>
          <w:b/>
          <w:noProof/>
          <w:sz w:val="24"/>
          <w:szCs w:val="24"/>
          <w:u w:val="single"/>
          <w:lang w:eastAsia="en-GB"/>
        </w:rPr>
        <w:drawing>
          <wp:anchor distT="0" distB="0" distL="114300" distR="114300" simplePos="0" relativeHeight="251658240" behindDoc="0" locked="0" layoutInCell="1" allowOverlap="1" wp14:anchorId="6A92EB3B" wp14:editId="215734D7">
            <wp:simplePos x="0" y="0"/>
            <wp:positionH relativeFrom="column">
              <wp:posOffset>5467350</wp:posOffset>
            </wp:positionH>
            <wp:positionV relativeFrom="paragraph">
              <wp:posOffset>-444500</wp:posOffset>
            </wp:positionV>
            <wp:extent cx="942975" cy="1200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Portrait-CMYK.jpg"/>
                    <pic:cNvPicPr/>
                  </pic:nvPicPr>
                  <pic:blipFill>
                    <a:blip r:embed="rId7">
                      <a:extLst>
                        <a:ext uri="{28A0092B-C50C-407E-A947-70E740481C1C}">
                          <a14:useLocalDpi xmlns:a14="http://schemas.microsoft.com/office/drawing/2010/main" val="0"/>
                        </a:ext>
                      </a:extLst>
                    </a:blip>
                    <a:stretch>
                      <a:fillRect/>
                    </a:stretch>
                  </pic:blipFill>
                  <pic:spPr>
                    <a:xfrm>
                      <a:off x="0" y="0"/>
                      <a:ext cx="942975" cy="120061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lang w:eastAsia="en-GB"/>
        </w:rPr>
        <w:drawing>
          <wp:anchor distT="0" distB="0" distL="114300" distR="114300" simplePos="0" relativeHeight="251659264" behindDoc="0" locked="0" layoutInCell="1" allowOverlap="1" wp14:anchorId="55B37162" wp14:editId="6011AB92">
            <wp:simplePos x="0" y="0"/>
            <wp:positionH relativeFrom="margin">
              <wp:posOffset>-304800</wp:posOffset>
            </wp:positionH>
            <wp:positionV relativeFrom="paragraph">
              <wp:posOffset>-492760</wp:posOffset>
            </wp:positionV>
            <wp:extent cx="2215076"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D55D2A" w:rsidRDefault="00D55D2A" w:rsidP="00704B4F">
      <w:pPr>
        <w:rPr>
          <w:rFonts w:ascii="Arial" w:hAnsi="Arial" w:cs="Arial"/>
          <w:b/>
          <w:sz w:val="24"/>
          <w:szCs w:val="24"/>
        </w:rPr>
      </w:pPr>
    </w:p>
    <w:p w:rsidR="00D55D2A" w:rsidRDefault="00D55D2A" w:rsidP="00D55D2A">
      <w:pPr>
        <w:spacing w:after="0" w:line="240" w:lineRule="auto"/>
        <w:rPr>
          <w:rFonts w:ascii="Century Gothic" w:hAnsi="Century Gothic" w:cs="Arial"/>
          <w:b/>
          <w:sz w:val="32"/>
          <w:szCs w:val="24"/>
        </w:rPr>
      </w:pPr>
      <w:r w:rsidRPr="00FC6FE6">
        <w:rPr>
          <w:rFonts w:ascii="Century Gothic" w:hAnsi="Century Gothic" w:cs="Arial"/>
          <w:b/>
          <w:sz w:val="32"/>
          <w:szCs w:val="24"/>
        </w:rPr>
        <w:t>Registered Managers Peer Support Network Meeting</w:t>
      </w:r>
    </w:p>
    <w:p w:rsidR="00865560" w:rsidRPr="00FC6FE6" w:rsidRDefault="00865560" w:rsidP="00D55D2A">
      <w:pPr>
        <w:spacing w:after="0" w:line="240" w:lineRule="auto"/>
        <w:rPr>
          <w:rFonts w:ascii="Century Gothic" w:hAnsi="Century Gothic" w:cs="Arial"/>
          <w:b/>
          <w:sz w:val="32"/>
          <w:szCs w:val="24"/>
        </w:rPr>
      </w:pPr>
      <w:r>
        <w:rPr>
          <w:rFonts w:ascii="Century Gothic" w:hAnsi="Century Gothic" w:cs="Arial"/>
          <w:b/>
          <w:sz w:val="32"/>
          <w:szCs w:val="24"/>
        </w:rPr>
        <w:t>Nottingham West</w:t>
      </w:r>
    </w:p>
    <w:p w:rsidR="00D55D2A" w:rsidRPr="002516D4" w:rsidRDefault="00D55D2A" w:rsidP="00D55D2A">
      <w:pPr>
        <w:spacing w:after="0" w:line="240" w:lineRule="auto"/>
        <w:rPr>
          <w:rFonts w:ascii="Century Gothic" w:hAnsi="Century Gothic" w:cs="Arial"/>
          <w:b/>
          <w:sz w:val="24"/>
          <w:szCs w:val="24"/>
        </w:rPr>
      </w:pPr>
    </w:p>
    <w:p w:rsidR="00B625ED" w:rsidRPr="002516D4" w:rsidRDefault="00D55D2A" w:rsidP="00D55D2A">
      <w:pPr>
        <w:spacing w:after="0" w:line="240" w:lineRule="auto"/>
        <w:rPr>
          <w:rFonts w:ascii="Century Gothic" w:hAnsi="Century Gothic" w:cs="Arial"/>
          <w:b/>
          <w:sz w:val="24"/>
          <w:szCs w:val="24"/>
        </w:rPr>
      </w:pPr>
      <w:r w:rsidRPr="002516D4">
        <w:rPr>
          <w:rFonts w:ascii="Century Gothic" w:hAnsi="Century Gothic" w:cs="Arial"/>
          <w:b/>
          <w:sz w:val="24"/>
          <w:szCs w:val="24"/>
        </w:rPr>
        <w:t>Held on:</w:t>
      </w:r>
      <w:r w:rsidRPr="002516D4">
        <w:rPr>
          <w:rFonts w:ascii="Century Gothic" w:hAnsi="Century Gothic" w:cs="Arial"/>
          <w:b/>
          <w:sz w:val="24"/>
          <w:szCs w:val="24"/>
        </w:rPr>
        <w:tab/>
      </w:r>
      <w:r w:rsidR="003A276D" w:rsidRPr="002516D4">
        <w:rPr>
          <w:rFonts w:ascii="Century Gothic" w:hAnsi="Century Gothic" w:cs="Arial"/>
          <w:b/>
          <w:sz w:val="24"/>
          <w:szCs w:val="24"/>
        </w:rPr>
        <w:t>25</w:t>
      </w:r>
      <w:r w:rsidR="003A276D" w:rsidRPr="002516D4">
        <w:rPr>
          <w:rFonts w:ascii="Century Gothic" w:hAnsi="Century Gothic" w:cs="Arial"/>
          <w:b/>
          <w:sz w:val="24"/>
          <w:szCs w:val="24"/>
          <w:vertAlign w:val="superscript"/>
        </w:rPr>
        <w:t>th</w:t>
      </w:r>
      <w:r w:rsidR="003A276D" w:rsidRPr="002516D4">
        <w:rPr>
          <w:rFonts w:ascii="Century Gothic" w:hAnsi="Century Gothic" w:cs="Arial"/>
          <w:b/>
          <w:sz w:val="24"/>
          <w:szCs w:val="24"/>
        </w:rPr>
        <w:t xml:space="preserve"> January 2016</w:t>
      </w:r>
    </w:p>
    <w:p w:rsidR="00D55D2A" w:rsidRPr="002516D4" w:rsidRDefault="00D55D2A" w:rsidP="00D55D2A">
      <w:pPr>
        <w:spacing w:after="0" w:line="240" w:lineRule="auto"/>
        <w:rPr>
          <w:rFonts w:ascii="Century Gothic" w:hAnsi="Century Gothic" w:cs="Arial"/>
          <w:b/>
          <w:sz w:val="24"/>
          <w:szCs w:val="24"/>
        </w:rPr>
      </w:pPr>
      <w:r w:rsidRPr="002516D4">
        <w:rPr>
          <w:rFonts w:ascii="Century Gothic" w:hAnsi="Century Gothic" w:cs="Arial"/>
          <w:b/>
          <w:sz w:val="24"/>
          <w:szCs w:val="24"/>
        </w:rPr>
        <w:t>Venue:</w:t>
      </w:r>
      <w:r w:rsidRPr="002516D4">
        <w:rPr>
          <w:rFonts w:ascii="Century Gothic" w:hAnsi="Century Gothic" w:cs="Arial"/>
          <w:b/>
          <w:sz w:val="24"/>
          <w:szCs w:val="24"/>
        </w:rPr>
        <w:tab/>
        <w:t>Beeston Library</w:t>
      </w:r>
    </w:p>
    <w:p w:rsidR="00D55D2A" w:rsidRPr="002516D4" w:rsidRDefault="00D55D2A" w:rsidP="00D55D2A">
      <w:pPr>
        <w:spacing w:after="0" w:line="240" w:lineRule="auto"/>
        <w:rPr>
          <w:rFonts w:ascii="Century Gothic" w:hAnsi="Century Gothic" w:cs="Arial"/>
          <w:sz w:val="24"/>
          <w:szCs w:val="24"/>
        </w:rPr>
      </w:pPr>
    </w:p>
    <w:p w:rsidR="00B625ED" w:rsidRPr="002516D4" w:rsidRDefault="003A276D" w:rsidP="00D55D2A">
      <w:pPr>
        <w:spacing w:after="0" w:line="240" w:lineRule="auto"/>
        <w:rPr>
          <w:rFonts w:ascii="Century Gothic" w:hAnsi="Century Gothic" w:cs="Arial"/>
          <w:b/>
          <w:u w:val="single"/>
        </w:rPr>
      </w:pPr>
      <w:r w:rsidRPr="002516D4">
        <w:rPr>
          <w:rFonts w:ascii="Century Gothic" w:hAnsi="Century Gothic" w:cs="Arial"/>
          <w:b/>
          <w:u w:val="single"/>
        </w:rPr>
        <w:t>Attendees:</w:t>
      </w:r>
    </w:p>
    <w:p w:rsidR="00D55D2A" w:rsidRPr="002516D4" w:rsidRDefault="00D55D2A" w:rsidP="00D55D2A">
      <w:pPr>
        <w:spacing w:after="0" w:line="240" w:lineRule="auto"/>
        <w:rPr>
          <w:rFonts w:ascii="Century Gothic" w:hAnsi="Century Gothic" w:cs="Arial"/>
          <w:b/>
          <w:u w:val="single"/>
        </w:rPr>
      </w:pPr>
    </w:p>
    <w:p w:rsidR="003A276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Mark Ellerby </w:t>
      </w:r>
      <w:r w:rsidR="00704B4F" w:rsidRPr="002516D4">
        <w:rPr>
          <w:rFonts w:ascii="Century Gothic" w:hAnsi="Century Gothic" w:cs="Arial"/>
        </w:rPr>
        <w:t xml:space="preserve"> </w:t>
      </w:r>
      <w:r w:rsidR="00D55D2A" w:rsidRPr="002516D4">
        <w:rPr>
          <w:rFonts w:ascii="Century Gothic" w:hAnsi="Century Gothic" w:cs="Arial"/>
        </w:rPr>
        <w:t>(</w:t>
      </w:r>
      <w:r w:rsidRPr="002516D4">
        <w:rPr>
          <w:rFonts w:ascii="Century Gothic" w:hAnsi="Century Gothic" w:cs="Arial"/>
        </w:rPr>
        <w:t>Chair</w:t>
      </w:r>
      <w:r w:rsidR="00D55D2A" w:rsidRPr="002516D4">
        <w:rPr>
          <w:rFonts w:ascii="Century Gothic" w:hAnsi="Century Gothic" w:cs="Arial"/>
        </w:rPr>
        <w:t>)</w:t>
      </w:r>
      <w:r w:rsidR="00D55D2A" w:rsidRPr="002516D4">
        <w:rPr>
          <w:rFonts w:ascii="Century Gothic" w:hAnsi="Century Gothic" w:cs="Arial"/>
        </w:rPr>
        <w:tab/>
      </w:r>
      <w:r w:rsidR="00D55D2A" w:rsidRPr="002516D4">
        <w:rPr>
          <w:rFonts w:ascii="Century Gothic" w:hAnsi="Century Gothic" w:cs="Arial"/>
        </w:rPr>
        <w:tab/>
      </w:r>
      <w:r w:rsidR="004F2956">
        <w:rPr>
          <w:rFonts w:ascii="Century Gothic" w:hAnsi="Century Gothic" w:cs="Arial"/>
        </w:rPr>
        <w:tab/>
      </w:r>
      <w:r w:rsidRPr="002516D4">
        <w:rPr>
          <w:rFonts w:ascii="Century Gothic" w:hAnsi="Century Gothic" w:cs="Arial"/>
        </w:rPr>
        <w:t>Meadow Lodge</w:t>
      </w:r>
    </w:p>
    <w:p w:rsidR="00B625E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Margaret Teece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Pr="002516D4">
        <w:rPr>
          <w:rFonts w:ascii="Century Gothic" w:hAnsi="Century Gothic" w:cs="Arial"/>
        </w:rPr>
        <w:t>Meadow Lodge</w:t>
      </w:r>
    </w:p>
    <w:p w:rsidR="00B625E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Holly Cooke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004F2956">
        <w:rPr>
          <w:rFonts w:ascii="Century Gothic" w:hAnsi="Century Gothic" w:cs="Arial"/>
        </w:rPr>
        <w:tab/>
      </w:r>
      <w:r w:rsidRPr="002516D4">
        <w:rPr>
          <w:rFonts w:ascii="Century Gothic" w:hAnsi="Century Gothic" w:cs="Arial"/>
        </w:rPr>
        <w:t>Ashgate Home Care</w:t>
      </w:r>
    </w:p>
    <w:p w:rsidR="00B625E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Claire Oliver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004F2956">
        <w:rPr>
          <w:rFonts w:ascii="Century Gothic" w:hAnsi="Century Gothic" w:cs="Arial"/>
        </w:rPr>
        <w:tab/>
      </w:r>
      <w:r w:rsidRPr="002516D4">
        <w:rPr>
          <w:rFonts w:ascii="Century Gothic" w:hAnsi="Century Gothic" w:cs="Arial"/>
        </w:rPr>
        <w:t>Belvoir Home Care</w:t>
      </w:r>
    </w:p>
    <w:p w:rsidR="00B625E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Mable Joloza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Pr="002516D4">
        <w:rPr>
          <w:rFonts w:ascii="Century Gothic" w:hAnsi="Century Gothic" w:cs="Arial"/>
        </w:rPr>
        <w:t>Bramwell</w:t>
      </w:r>
    </w:p>
    <w:p w:rsidR="00B625E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Sharon Herron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Pr="002516D4">
        <w:rPr>
          <w:rFonts w:ascii="Century Gothic" w:hAnsi="Century Gothic" w:cs="Arial"/>
        </w:rPr>
        <w:t>Gables Nursing Home</w:t>
      </w:r>
    </w:p>
    <w:p w:rsidR="00B625E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Ros Heath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Pr="002516D4">
        <w:rPr>
          <w:rFonts w:ascii="Century Gothic" w:hAnsi="Century Gothic" w:cs="Arial"/>
        </w:rPr>
        <w:t>Landermeads</w:t>
      </w:r>
    </w:p>
    <w:p w:rsidR="00B625E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Michelle Monico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t>T</w:t>
      </w:r>
      <w:r w:rsidRPr="002516D4">
        <w:rPr>
          <w:rFonts w:ascii="Century Gothic" w:hAnsi="Century Gothic" w:cs="Arial"/>
        </w:rPr>
        <w:t>he Grange Nursing Home</w:t>
      </w:r>
    </w:p>
    <w:p w:rsidR="00B625E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Megan Tranter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Pr="002516D4">
        <w:rPr>
          <w:rFonts w:ascii="Century Gothic" w:hAnsi="Century Gothic" w:cs="Arial"/>
        </w:rPr>
        <w:t>Thistle Hill Hall</w:t>
      </w:r>
    </w:p>
    <w:p w:rsidR="00B625ED" w:rsidRPr="002516D4" w:rsidRDefault="00704B4F" w:rsidP="00D55D2A">
      <w:pPr>
        <w:spacing w:after="0" w:line="240" w:lineRule="auto"/>
        <w:rPr>
          <w:rFonts w:ascii="Century Gothic" w:hAnsi="Century Gothic" w:cs="Arial"/>
        </w:rPr>
      </w:pPr>
      <w:r w:rsidRPr="002516D4">
        <w:rPr>
          <w:rFonts w:ascii="Century Gothic" w:hAnsi="Century Gothic" w:cs="Arial"/>
        </w:rPr>
        <w:t>John Strona</w:t>
      </w:r>
      <w:r w:rsidR="003A276D" w:rsidRPr="002516D4">
        <w:rPr>
          <w:rFonts w:ascii="Century Gothic" w:hAnsi="Century Gothic" w:cs="Arial"/>
        </w:rPr>
        <w:t xml:space="preserve">ch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003A276D" w:rsidRPr="002516D4">
        <w:rPr>
          <w:rFonts w:ascii="Century Gothic" w:hAnsi="Century Gothic" w:cs="Arial"/>
        </w:rPr>
        <w:t>NCC</w:t>
      </w:r>
    </w:p>
    <w:p w:rsidR="00B625ED" w:rsidRPr="002516D4" w:rsidRDefault="003A276D" w:rsidP="00D55D2A">
      <w:pPr>
        <w:spacing w:after="0" w:line="240" w:lineRule="auto"/>
        <w:rPr>
          <w:rFonts w:ascii="Century Gothic" w:hAnsi="Century Gothic" w:cs="Arial"/>
        </w:rPr>
      </w:pPr>
      <w:r w:rsidRPr="002516D4">
        <w:rPr>
          <w:rFonts w:ascii="Century Gothic" w:hAnsi="Century Gothic" w:cs="Arial"/>
        </w:rPr>
        <w:t xml:space="preserve">Hayley Mills </w:t>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00D55D2A" w:rsidRPr="002516D4">
        <w:rPr>
          <w:rFonts w:ascii="Century Gothic" w:hAnsi="Century Gothic" w:cs="Arial"/>
        </w:rPr>
        <w:tab/>
      </w:r>
      <w:r w:rsidRPr="002516D4">
        <w:rPr>
          <w:rFonts w:ascii="Century Gothic" w:hAnsi="Century Gothic" w:cs="Arial"/>
        </w:rPr>
        <w:t>Belvoir Homecare</w:t>
      </w:r>
    </w:p>
    <w:p w:rsidR="00D55D2A" w:rsidRPr="002516D4" w:rsidRDefault="00D55D2A" w:rsidP="00D55D2A">
      <w:pPr>
        <w:spacing w:after="0" w:line="240" w:lineRule="auto"/>
        <w:rPr>
          <w:rFonts w:ascii="Century Gothic" w:hAnsi="Century Gothic" w:cs="Arial"/>
        </w:rPr>
      </w:pPr>
      <w:r w:rsidRPr="002516D4">
        <w:rPr>
          <w:rFonts w:ascii="Century Gothic" w:hAnsi="Century Gothic" w:cs="Arial"/>
        </w:rPr>
        <w:t>Claire Poole</w:t>
      </w:r>
      <w:r w:rsidRPr="002516D4">
        <w:rPr>
          <w:rFonts w:ascii="Century Gothic" w:hAnsi="Century Gothic" w:cs="Arial"/>
        </w:rPr>
        <w:tab/>
      </w:r>
      <w:r w:rsidRPr="002516D4">
        <w:rPr>
          <w:rFonts w:ascii="Century Gothic" w:hAnsi="Century Gothic" w:cs="Arial"/>
        </w:rPr>
        <w:tab/>
      </w:r>
      <w:r w:rsidRPr="002516D4">
        <w:rPr>
          <w:rFonts w:ascii="Century Gothic" w:hAnsi="Century Gothic" w:cs="Arial"/>
        </w:rPr>
        <w:tab/>
      </w:r>
      <w:r w:rsidRPr="002516D4">
        <w:rPr>
          <w:rFonts w:ascii="Century Gothic" w:hAnsi="Century Gothic" w:cs="Arial"/>
        </w:rPr>
        <w:tab/>
        <w:t>Optimum</w:t>
      </w:r>
    </w:p>
    <w:p w:rsidR="00D55D2A" w:rsidRPr="002516D4" w:rsidRDefault="00D55D2A" w:rsidP="00D55D2A">
      <w:pPr>
        <w:spacing w:after="0" w:line="240" w:lineRule="auto"/>
        <w:rPr>
          <w:rFonts w:ascii="Century Gothic" w:hAnsi="Century Gothic" w:cs="Arial"/>
        </w:rPr>
      </w:pPr>
      <w:r w:rsidRPr="002516D4">
        <w:rPr>
          <w:rFonts w:ascii="Century Gothic" w:hAnsi="Century Gothic" w:cs="Arial"/>
        </w:rPr>
        <w:t>Halima Wilson</w:t>
      </w:r>
      <w:r w:rsidRPr="002516D4">
        <w:rPr>
          <w:rFonts w:ascii="Century Gothic" w:hAnsi="Century Gothic" w:cs="Arial"/>
        </w:rPr>
        <w:tab/>
      </w:r>
      <w:r w:rsidRPr="002516D4">
        <w:rPr>
          <w:rFonts w:ascii="Century Gothic" w:hAnsi="Century Gothic" w:cs="Arial"/>
        </w:rPr>
        <w:tab/>
      </w:r>
      <w:r w:rsidRPr="002516D4">
        <w:rPr>
          <w:rFonts w:ascii="Century Gothic" w:hAnsi="Century Gothic" w:cs="Arial"/>
        </w:rPr>
        <w:tab/>
        <w:t>Optimum</w:t>
      </w:r>
    </w:p>
    <w:p w:rsidR="00D55D2A" w:rsidRPr="002516D4" w:rsidRDefault="00D55D2A" w:rsidP="00D55D2A">
      <w:pPr>
        <w:spacing w:after="0" w:line="240" w:lineRule="auto"/>
        <w:rPr>
          <w:rFonts w:ascii="Century Gothic" w:hAnsi="Century Gothic" w:cs="Arial"/>
        </w:rPr>
      </w:pPr>
      <w:r w:rsidRPr="002516D4">
        <w:rPr>
          <w:rFonts w:ascii="Century Gothic" w:hAnsi="Century Gothic" w:cs="Arial"/>
        </w:rPr>
        <w:t>Dot Lees</w:t>
      </w:r>
      <w:r w:rsidRPr="002516D4">
        <w:rPr>
          <w:rFonts w:ascii="Century Gothic" w:hAnsi="Century Gothic" w:cs="Arial"/>
        </w:rPr>
        <w:tab/>
      </w:r>
      <w:r w:rsidRPr="002516D4">
        <w:rPr>
          <w:rFonts w:ascii="Century Gothic" w:hAnsi="Century Gothic" w:cs="Arial"/>
        </w:rPr>
        <w:tab/>
      </w:r>
      <w:r w:rsidRPr="002516D4">
        <w:rPr>
          <w:rFonts w:ascii="Century Gothic" w:hAnsi="Century Gothic" w:cs="Arial"/>
        </w:rPr>
        <w:tab/>
      </w:r>
      <w:r w:rsidRPr="002516D4">
        <w:rPr>
          <w:rFonts w:ascii="Century Gothic" w:hAnsi="Century Gothic" w:cs="Arial"/>
        </w:rPr>
        <w:tab/>
        <w:t>Optimum</w:t>
      </w:r>
    </w:p>
    <w:p w:rsidR="00D55D2A" w:rsidRPr="002516D4" w:rsidRDefault="00D55D2A" w:rsidP="00D55D2A">
      <w:pPr>
        <w:spacing w:after="0" w:line="240" w:lineRule="auto"/>
        <w:rPr>
          <w:rFonts w:ascii="Century Gothic" w:hAnsi="Century Gothic" w:cs="Arial"/>
        </w:rPr>
      </w:pPr>
    </w:p>
    <w:p w:rsidR="00D55D2A" w:rsidRPr="002516D4" w:rsidRDefault="00D55D2A" w:rsidP="00D55D2A">
      <w:pPr>
        <w:ind w:left="1440" w:hanging="1440"/>
        <w:rPr>
          <w:rFonts w:ascii="Century Gothic" w:hAnsi="Century Gothic"/>
          <w:b/>
        </w:rPr>
      </w:pPr>
      <w:r w:rsidRPr="002516D4">
        <w:rPr>
          <w:rFonts w:ascii="Century Gothic" w:hAnsi="Century Gothic"/>
          <w:b/>
        </w:rPr>
        <w:t xml:space="preserve">Welcome </w:t>
      </w:r>
    </w:p>
    <w:p w:rsidR="00D55D2A" w:rsidRPr="002516D4" w:rsidRDefault="00D55D2A" w:rsidP="00D55D2A">
      <w:pPr>
        <w:rPr>
          <w:rFonts w:ascii="Century Gothic" w:hAnsi="Century Gothic"/>
        </w:rPr>
      </w:pPr>
      <w:r w:rsidRPr="002516D4">
        <w:rPr>
          <w:rFonts w:ascii="Century Gothic" w:hAnsi="Century Gothic"/>
        </w:rPr>
        <w:t xml:space="preserve">Mark welcomed everybody to the first Registered Managers’ Peer Review Network and explained that being a ‘Chair’ was new to him, but he was very </w:t>
      </w:r>
      <w:r w:rsidR="00AB1AC4" w:rsidRPr="002516D4">
        <w:rPr>
          <w:rFonts w:ascii="Century Gothic" w:hAnsi="Century Gothic"/>
        </w:rPr>
        <w:t xml:space="preserve">pleased </w:t>
      </w:r>
      <w:r w:rsidRPr="002516D4">
        <w:rPr>
          <w:rFonts w:ascii="Century Gothic" w:hAnsi="Century Gothic"/>
        </w:rPr>
        <w:t>to support these meetings and help establish a successful group in the Nottingham West area.</w:t>
      </w:r>
      <w:r w:rsidR="00AB1AC4" w:rsidRPr="002516D4">
        <w:rPr>
          <w:rFonts w:ascii="Century Gothic" w:hAnsi="Century Gothic"/>
        </w:rPr>
        <w:t xml:space="preserve">  He explained that the agenda had been put together from items put forward by local managers and all the topics had resources linked to them that were listed on the resource sheet, which would be made available from the Optimum website.</w:t>
      </w:r>
    </w:p>
    <w:p w:rsidR="00D55D2A" w:rsidRPr="002516D4" w:rsidRDefault="00D55D2A" w:rsidP="00D55D2A">
      <w:pPr>
        <w:rPr>
          <w:rFonts w:ascii="Century Gothic" w:hAnsi="Century Gothic"/>
          <w:b/>
        </w:rPr>
      </w:pPr>
      <w:r w:rsidRPr="002516D4">
        <w:rPr>
          <w:rFonts w:ascii="Century Gothic" w:hAnsi="Century Gothic"/>
          <w:b/>
        </w:rPr>
        <w:t xml:space="preserve">Information from Skills for Care and ‘Quality Leadership’ themes from the Social Care Managers’ Handbook </w:t>
      </w:r>
    </w:p>
    <w:p w:rsidR="00560EC5" w:rsidRPr="002516D4" w:rsidRDefault="00560EC5" w:rsidP="00D55D2A">
      <w:pPr>
        <w:rPr>
          <w:rFonts w:ascii="Century Gothic" w:hAnsi="Century Gothic"/>
        </w:rPr>
      </w:pPr>
      <w:r w:rsidRPr="002516D4">
        <w:rPr>
          <w:rFonts w:ascii="Century Gothic" w:hAnsi="Century Gothic"/>
        </w:rPr>
        <w:lastRenderedPageBreak/>
        <w:t xml:space="preserve">Claire explained that the reason for the meeting was to support managers as leaders and this was what the original funding had been for through the National Skills Academy (NSA).  The NSA had now merged, website as well, with Skills for Care and all information relating to the Quality Leadership Framework could be found on their website.  </w:t>
      </w:r>
      <w:r w:rsidRPr="002516D4">
        <w:rPr>
          <w:rFonts w:ascii="Century Gothic" w:hAnsi="Century Gothic" w:cs="Arial"/>
        </w:rPr>
        <w:t xml:space="preserve">She emphasised the benefits of signing up to the Registered Managers’ Scheme and outlined the benefits of becoming a member, which includes access to resources relating to the Leadership Qualities Framework </w:t>
      </w:r>
      <w:r w:rsidR="0075254E" w:rsidRPr="002516D4">
        <w:rPr>
          <w:rFonts w:ascii="Century Gothic" w:hAnsi="Century Gothic" w:cs="Arial"/>
        </w:rPr>
        <w:t xml:space="preserve">(LQF) </w:t>
      </w:r>
      <w:r w:rsidRPr="002516D4">
        <w:rPr>
          <w:rFonts w:ascii="Century Gothic" w:hAnsi="Century Gothic" w:cs="Arial"/>
        </w:rPr>
        <w:t>and a copy of the Social Care Managers Handbook which provides information relating to the Key Lines of Enquiry used by CQC for the new style of inspections.</w:t>
      </w:r>
    </w:p>
    <w:p w:rsidR="00560EC5" w:rsidRPr="002516D4" w:rsidRDefault="0075254E" w:rsidP="00D55D2A">
      <w:pPr>
        <w:rPr>
          <w:rFonts w:ascii="Century Gothic" w:hAnsi="Century Gothic"/>
        </w:rPr>
      </w:pPr>
      <w:r w:rsidRPr="002516D4">
        <w:rPr>
          <w:rFonts w:ascii="Century Gothic" w:hAnsi="Century Gothic"/>
        </w:rPr>
        <w:t>Using the LQF</w:t>
      </w:r>
      <w:r w:rsidR="00560EC5" w:rsidRPr="002516D4">
        <w:rPr>
          <w:rFonts w:ascii="Century Gothic" w:hAnsi="Century Gothic"/>
        </w:rPr>
        <w:t xml:space="preserve"> booklet Claire encouraged people to work in pairs to consider the use of the 7 dimensions of the Framework.   It was noted that all dimensions could be used to inspire attitudes and behaviour of all levels of worker within the care setting.  Some managers were already using these in supervisions and appraisal to raise awareness of the behaviours expected and how they could improve person-centred care.</w:t>
      </w:r>
    </w:p>
    <w:p w:rsidR="00D55D2A" w:rsidRPr="002516D4" w:rsidRDefault="00D55D2A" w:rsidP="00D55D2A">
      <w:pPr>
        <w:ind w:left="1440" w:hanging="1440"/>
        <w:rPr>
          <w:rFonts w:ascii="Century Gothic" w:hAnsi="Century Gothic"/>
        </w:rPr>
      </w:pPr>
      <w:r w:rsidRPr="002516D4">
        <w:rPr>
          <w:rFonts w:ascii="Century Gothic" w:hAnsi="Century Gothic"/>
          <w:b/>
        </w:rPr>
        <w:t>MCA/DOLs – Key Messages</w:t>
      </w:r>
    </w:p>
    <w:p w:rsidR="00560EC5" w:rsidRPr="002516D4" w:rsidRDefault="00560EC5" w:rsidP="00560EC5">
      <w:pPr>
        <w:spacing w:after="0" w:line="240" w:lineRule="auto"/>
        <w:rPr>
          <w:rFonts w:ascii="Century Gothic" w:hAnsi="Century Gothic" w:cs="Arial"/>
        </w:rPr>
      </w:pPr>
      <w:r w:rsidRPr="002516D4">
        <w:rPr>
          <w:rFonts w:ascii="Century Gothic" w:hAnsi="Century Gothic" w:cs="Arial"/>
        </w:rPr>
        <w:t xml:space="preserve">Ros delivered a presentation on the work that she has been doing with </w:t>
      </w:r>
      <w:r w:rsidR="004779F1" w:rsidRPr="002516D4">
        <w:rPr>
          <w:rFonts w:ascii="Century Gothic" w:hAnsi="Century Gothic" w:cs="Arial"/>
        </w:rPr>
        <w:t>O</w:t>
      </w:r>
      <w:r w:rsidRPr="002516D4">
        <w:rPr>
          <w:rFonts w:ascii="Century Gothic" w:hAnsi="Century Gothic" w:cs="Arial"/>
        </w:rPr>
        <w:t xml:space="preserve">ptimum on the </w:t>
      </w:r>
      <w:r w:rsidR="004779F1" w:rsidRPr="002516D4">
        <w:rPr>
          <w:rFonts w:ascii="Century Gothic" w:hAnsi="Century Gothic" w:cs="Arial"/>
        </w:rPr>
        <w:t xml:space="preserve">best practice </w:t>
      </w:r>
      <w:r w:rsidRPr="002516D4">
        <w:rPr>
          <w:rFonts w:ascii="Century Gothic" w:hAnsi="Century Gothic" w:cs="Arial"/>
        </w:rPr>
        <w:t>MCA project</w:t>
      </w:r>
      <w:r w:rsidR="004779F1" w:rsidRPr="002516D4">
        <w:rPr>
          <w:rFonts w:ascii="Century Gothic" w:hAnsi="Century Gothic" w:cs="Arial"/>
        </w:rPr>
        <w:t>, funded by Skills for Care Workforce Development Innovation Fund</w:t>
      </w:r>
      <w:r w:rsidRPr="002516D4">
        <w:rPr>
          <w:rFonts w:ascii="Century Gothic" w:hAnsi="Century Gothic" w:cs="Arial"/>
        </w:rPr>
        <w:t>. She brought along a mental ca</w:t>
      </w:r>
      <w:r w:rsidR="004779F1" w:rsidRPr="002516D4">
        <w:rPr>
          <w:rFonts w:ascii="Century Gothic" w:hAnsi="Century Gothic" w:cs="Arial"/>
        </w:rPr>
        <w:t>pacity form which</w:t>
      </w:r>
      <w:r w:rsidRPr="002516D4">
        <w:rPr>
          <w:rFonts w:ascii="Century Gothic" w:hAnsi="Century Gothic" w:cs="Arial"/>
        </w:rPr>
        <w:t xml:space="preserve"> their group </w:t>
      </w:r>
      <w:r w:rsidR="004779F1" w:rsidRPr="002516D4">
        <w:rPr>
          <w:rFonts w:ascii="Century Gothic" w:hAnsi="Century Gothic" w:cs="Arial"/>
        </w:rPr>
        <w:t>had developed on the course and help work through making the decision as to wh</w:t>
      </w:r>
      <w:r w:rsidRPr="002516D4">
        <w:rPr>
          <w:rFonts w:ascii="Century Gothic" w:hAnsi="Century Gothic" w:cs="Arial"/>
        </w:rPr>
        <w:t xml:space="preserve">ether someone has capacity or not. </w:t>
      </w:r>
      <w:r w:rsidR="004779F1" w:rsidRPr="002516D4">
        <w:rPr>
          <w:rFonts w:ascii="Century Gothic" w:hAnsi="Century Gothic" w:cs="Arial"/>
        </w:rPr>
        <w:t xml:space="preserve"> </w:t>
      </w:r>
      <w:r w:rsidRPr="002516D4">
        <w:rPr>
          <w:rFonts w:ascii="Century Gothic" w:hAnsi="Century Gothic" w:cs="Arial"/>
        </w:rPr>
        <w:t>Ros explained how to complete the form.</w:t>
      </w:r>
      <w:r w:rsidR="004779F1" w:rsidRPr="002516D4">
        <w:rPr>
          <w:rFonts w:ascii="Century Gothic" w:hAnsi="Century Gothic" w:cs="Arial"/>
        </w:rPr>
        <w:t xml:space="preserve">  It was agreed that this would be added to the website as a resource.</w:t>
      </w:r>
    </w:p>
    <w:p w:rsidR="00D55D2A" w:rsidRPr="002516D4" w:rsidRDefault="00D55D2A" w:rsidP="00D55D2A">
      <w:pPr>
        <w:ind w:left="1440" w:hanging="1440"/>
        <w:rPr>
          <w:rFonts w:ascii="Century Gothic" w:hAnsi="Century Gothic"/>
        </w:rPr>
      </w:pPr>
    </w:p>
    <w:p w:rsidR="00D55D2A" w:rsidRPr="002516D4" w:rsidRDefault="00D55D2A" w:rsidP="00D55D2A">
      <w:pPr>
        <w:ind w:left="1440" w:hanging="1440"/>
        <w:rPr>
          <w:rFonts w:ascii="Century Gothic" w:hAnsi="Century Gothic"/>
        </w:rPr>
      </w:pPr>
      <w:r w:rsidRPr="002516D4">
        <w:rPr>
          <w:rFonts w:ascii="Century Gothic" w:hAnsi="Century Gothic"/>
          <w:b/>
        </w:rPr>
        <w:t>CQC Inspections and Key Lines of Enquiry</w:t>
      </w:r>
    </w:p>
    <w:p w:rsidR="004779F1" w:rsidRPr="002516D4" w:rsidRDefault="004779F1" w:rsidP="004779F1">
      <w:pPr>
        <w:spacing w:after="0" w:line="240" w:lineRule="auto"/>
        <w:rPr>
          <w:rFonts w:ascii="Century Gothic" w:hAnsi="Century Gothic" w:cs="Arial"/>
        </w:rPr>
      </w:pPr>
      <w:r w:rsidRPr="002516D4">
        <w:rPr>
          <w:rFonts w:ascii="Century Gothic" w:hAnsi="Century Gothic" w:cs="Arial"/>
        </w:rPr>
        <w:t>The group was asked if they had had a recent inspection under the new regime.  Margaret Teece said they had experienced one of the new inspections and benefitted from focusing more on people and quality of care, rather than the building.  Her experience was that they were very keen to pick up on risk assessments and care plans so care should be taken to make sure they were up-to-date. She said that the inspectors talked to the clients and staff a little bit more than in the past.</w:t>
      </w:r>
    </w:p>
    <w:p w:rsidR="00D55D2A" w:rsidRPr="002516D4" w:rsidRDefault="00D55D2A" w:rsidP="00D55D2A">
      <w:pPr>
        <w:ind w:left="1440" w:hanging="1440"/>
        <w:rPr>
          <w:rFonts w:ascii="Century Gothic" w:hAnsi="Century Gothic"/>
        </w:rPr>
      </w:pPr>
    </w:p>
    <w:p w:rsidR="00D55D2A" w:rsidRPr="002516D4" w:rsidRDefault="00D55D2A" w:rsidP="00D55D2A">
      <w:pPr>
        <w:ind w:left="1440" w:hanging="1440"/>
        <w:rPr>
          <w:rFonts w:ascii="Century Gothic" w:hAnsi="Century Gothic"/>
          <w:b/>
        </w:rPr>
      </w:pPr>
      <w:r w:rsidRPr="002516D4">
        <w:rPr>
          <w:rFonts w:ascii="Century Gothic" w:hAnsi="Century Gothic"/>
          <w:b/>
        </w:rPr>
        <w:lastRenderedPageBreak/>
        <w:t>Provider Corner on Notts Help Yourself Website</w:t>
      </w:r>
      <w:r w:rsidR="004779F1" w:rsidRPr="002516D4">
        <w:rPr>
          <w:rFonts w:ascii="Century Gothic" w:hAnsi="Century Gothic"/>
          <w:b/>
        </w:rPr>
        <w:t xml:space="preserve"> – John Stronach NCC</w:t>
      </w:r>
    </w:p>
    <w:p w:rsidR="004779F1" w:rsidRPr="002516D4" w:rsidRDefault="00DE73A5" w:rsidP="004779F1">
      <w:pPr>
        <w:spacing w:after="0" w:line="240" w:lineRule="auto"/>
        <w:rPr>
          <w:rFonts w:ascii="Century Gothic" w:hAnsi="Century Gothic" w:cs="Arial"/>
        </w:rPr>
      </w:pPr>
      <w:r w:rsidRPr="002516D4">
        <w:rPr>
          <w:rFonts w:ascii="Century Gothic" w:hAnsi="Century Gothic" w:cs="Arial"/>
        </w:rPr>
        <w:t>John introduced the Notts Help Y</w:t>
      </w:r>
      <w:r w:rsidR="004779F1" w:rsidRPr="002516D4">
        <w:rPr>
          <w:rFonts w:ascii="Century Gothic" w:hAnsi="Century Gothic" w:cs="Arial"/>
        </w:rPr>
        <w:t xml:space="preserve">ourself website. There will be a new provider corner on the site which you can sign up to </w:t>
      </w:r>
      <w:hyperlink r:id="rId9" w:history="1">
        <w:r w:rsidR="004779F1" w:rsidRPr="002516D4">
          <w:rPr>
            <w:rStyle w:val="Hyperlink"/>
            <w:rFonts w:ascii="Century Gothic" w:hAnsi="Century Gothic" w:cs="Arial"/>
          </w:rPr>
          <w:t>www.nottshelpyourself</w:t>
        </w:r>
      </w:hyperlink>
      <w:r w:rsidRPr="002516D4">
        <w:rPr>
          <w:rStyle w:val="Hyperlink"/>
          <w:rFonts w:ascii="Century Gothic" w:hAnsi="Century Gothic" w:cs="Arial"/>
        </w:rPr>
        <w:t>.org.uk</w:t>
      </w:r>
      <w:r w:rsidR="004779F1" w:rsidRPr="002516D4">
        <w:rPr>
          <w:rFonts w:ascii="Century Gothic" w:hAnsi="Century Gothic" w:cs="Arial"/>
        </w:rPr>
        <w:t xml:space="preserve">. John </w:t>
      </w:r>
      <w:r w:rsidRPr="002516D4">
        <w:rPr>
          <w:rFonts w:ascii="Century Gothic" w:hAnsi="Century Gothic" w:cs="Arial"/>
        </w:rPr>
        <w:t xml:space="preserve">explained the benefits of the site for care providers and </w:t>
      </w:r>
      <w:r w:rsidR="004779F1" w:rsidRPr="002516D4">
        <w:rPr>
          <w:rFonts w:ascii="Century Gothic" w:hAnsi="Century Gothic" w:cs="Arial"/>
        </w:rPr>
        <w:t xml:space="preserve">asked for feedback on the look and the content of the new site. If </w:t>
      </w:r>
      <w:r w:rsidRPr="002516D4">
        <w:rPr>
          <w:rFonts w:ascii="Century Gothic" w:hAnsi="Century Gothic" w:cs="Arial"/>
        </w:rPr>
        <w:t>care providers</w:t>
      </w:r>
      <w:r w:rsidR="004779F1" w:rsidRPr="002516D4">
        <w:rPr>
          <w:rFonts w:ascii="Century Gothic" w:hAnsi="Century Gothic" w:cs="Arial"/>
        </w:rPr>
        <w:t xml:space="preserve"> are interested in learning more,</w:t>
      </w:r>
      <w:r w:rsidRPr="002516D4">
        <w:rPr>
          <w:rFonts w:ascii="Century Gothic" w:hAnsi="Century Gothic" w:cs="Arial"/>
        </w:rPr>
        <w:t xml:space="preserve"> they should visit the site and/or</w:t>
      </w:r>
      <w:r w:rsidR="004779F1" w:rsidRPr="002516D4">
        <w:rPr>
          <w:rFonts w:ascii="Century Gothic" w:hAnsi="Century Gothic" w:cs="Arial"/>
        </w:rPr>
        <w:t xml:space="preserve"> contact John on </w:t>
      </w:r>
      <w:hyperlink r:id="rId10" w:history="1">
        <w:r w:rsidR="004779F1" w:rsidRPr="002516D4">
          <w:rPr>
            <w:rStyle w:val="Hyperlink"/>
            <w:rFonts w:ascii="Century Gothic" w:hAnsi="Century Gothic" w:cs="Arial"/>
          </w:rPr>
          <w:t>john.stronach@nottscc.gov.uk</w:t>
        </w:r>
      </w:hyperlink>
      <w:r w:rsidR="004779F1" w:rsidRPr="002516D4">
        <w:rPr>
          <w:rFonts w:ascii="Century Gothic" w:hAnsi="Century Gothic" w:cs="Arial"/>
        </w:rPr>
        <w:t>.</w:t>
      </w:r>
    </w:p>
    <w:p w:rsidR="00D55D2A" w:rsidRPr="002516D4" w:rsidRDefault="00D55D2A" w:rsidP="00D55D2A">
      <w:pPr>
        <w:ind w:left="1440" w:hanging="1440"/>
        <w:rPr>
          <w:rFonts w:ascii="Century Gothic" w:hAnsi="Century Gothic"/>
          <w:b/>
        </w:rPr>
      </w:pPr>
    </w:p>
    <w:p w:rsidR="00D55D2A" w:rsidRPr="002516D4" w:rsidRDefault="00D55D2A" w:rsidP="00D55D2A">
      <w:pPr>
        <w:ind w:left="1440" w:hanging="1440"/>
        <w:rPr>
          <w:rFonts w:ascii="Century Gothic" w:hAnsi="Century Gothic"/>
          <w:b/>
        </w:rPr>
      </w:pPr>
      <w:r w:rsidRPr="002516D4">
        <w:rPr>
          <w:rFonts w:ascii="Century Gothic" w:hAnsi="Century Gothic"/>
          <w:b/>
        </w:rPr>
        <w:t>Upcoming events</w:t>
      </w:r>
    </w:p>
    <w:p w:rsidR="00D55D2A" w:rsidRPr="002516D4" w:rsidRDefault="00D55D2A" w:rsidP="00D55D2A">
      <w:pPr>
        <w:pStyle w:val="ListParagraph"/>
        <w:numPr>
          <w:ilvl w:val="0"/>
          <w:numId w:val="2"/>
        </w:numPr>
        <w:suppressAutoHyphens w:val="0"/>
        <w:autoSpaceDN/>
        <w:spacing w:after="0" w:line="240" w:lineRule="auto"/>
        <w:textAlignment w:val="auto"/>
        <w:rPr>
          <w:rFonts w:ascii="Century Gothic" w:hAnsi="Century Gothic"/>
        </w:rPr>
      </w:pPr>
      <w:r w:rsidRPr="002516D4">
        <w:rPr>
          <w:rFonts w:ascii="Century Gothic" w:hAnsi="Century Gothic"/>
          <w:b/>
        </w:rPr>
        <w:t>Local authorities</w:t>
      </w:r>
      <w:r w:rsidRPr="002516D4">
        <w:rPr>
          <w:rFonts w:ascii="Century Gothic" w:hAnsi="Century Gothic"/>
        </w:rPr>
        <w:t xml:space="preserve"> – </w:t>
      </w:r>
      <w:r w:rsidR="00DE73A5" w:rsidRPr="002516D4">
        <w:rPr>
          <w:rFonts w:ascii="Century Gothic" w:hAnsi="Century Gothic"/>
        </w:rPr>
        <w:t>There are no NCC provider forums organised at the present time.  NCC are keen for care providers to watch the newly produced Care Act films and these can be accessed from the Optimum Website and the Notts Help Yourself website.</w:t>
      </w:r>
    </w:p>
    <w:p w:rsidR="00DE73A5" w:rsidRPr="002516D4" w:rsidRDefault="00DE73A5" w:rsidP="00643A4A">
      <w:pPr>
        <w:pStyle w:val="ListParagraph"/>
        <w:numPr>
          <w:ilvl w:val="0"/>
          <w:numId w:val="2"/>
        </w:numPr>
        <w:suppressAutoHyphens w:val="0"/>
        <w:autoSpaceDN/>
        <w:spacing w:after="0" w:line="240" w:lineRule="auto"/>
        <w:textAlignment w:val="auto"/>
        <w:rPr>
          <w:rFonts w:ascii="Century Gothic" w:hAnsi="Century Gothic"/>
        </w:rPr>
      </w:pPr>
      <w:r w:rsidRPr="002516D4">
        <w:rPr>
          <w:rFonts w:ascii="Century Gothic" w:hAnsi="Century Gothic"/>
          <w:b/>
        </w:rPr>
        <w:t>CCGs</w:t>
      </w:r>
      <w:r w:rsidRPr="002516D4">
        <w:rPr>
          <w:rFonts w:ascii="Century Gothic" w:hAnsi="Century Gothic"/>
        </w:rPr>
        <w:t xml:space="preserve"> – There are no CCG meetings taking place in Nottingham West at the present time</w:t>
      </w:r>
    </w:p>
    <w:p w:rsidR="00D55D2A" w:rsidRPr="002516D4" w:rsidRDefault="00D55D2A" w:rsidP="00643A4A">
      <w:pPr>
        <w:pStyle w:val="ListParagraph"/>
        <w:numPr>
          <w:ilvl w:val="0"/>
          <w:numId w:val="2"/>
        </w:numPr>
        <w:suppressAutoHyphens w:val="0"/>
        <w:autoSpaceDN/>
        <w:spacing w:after="0" w:line="240" w:lineRule="auto"/>
        <w:textAlignment w:val="auto"/>
        <w:rPr>
          <w:rFonts w:ascii="Century Gothic" w:hAnsi="Century Gothic"/>
        </w:rPr>
      </w:pPr>
      <w:r w:rsidRPr="002516D4">
        <w:rPr>
          <w:rFonts w:ascii="Century Gothic" w:hAnsi="Century Gothic"/>
          <w:b/>
        </w:rPr>
        <w:t>Optimum</w:t>
      </w:r>
      <w:r w:rsidRPr="002516D4">
        <w:rPr>
          <w:rFonts w:ascii="Century Gothic" w:hAnsi="Century Gothic"/>
        </w:rPr>
        <w:t xml:space="preserve"> – </w:t>
      </w:r>
      <w:r w:rsidR="00396727" w:rsidRPr="002516D4">
        <w:rPr>
          <w:rFonts w:ascii="Century Gothic" w:hAnsi="Century Gothic"/>
        </w:rPr>
        <w:t>Events being led by Optimum include:</w:t>
      </w:r>
    </w:p>
    <w:p w:rsidR="00D55D2A" w:rsidRPr="002516D4" w:rsidRDefault="004779F1" w:rsidP="00396727">
      <w:pPr>
        <w:pStyle w:val="ListParagraph"/>
        <w:numPr>
          <w:ilvl w:val="1"/>
          <w:numId w:val="2"/>
        </w:numPr>
        <w:spacing w:after="0" w:line="240" w:lineRule="auto"/>
        <w:rPr>
          <w:rFonts w:ascii="Century Gothic" w:hAnsi="Century Gothic"/>
        </w:rPr>
      </w:pPr>
      <w:r w:rsidRPr="002516D4">
        <w:rPr>
          <w:rFonts w:ascii="Century Gothic" w:hAnsi="Century Gothic" w:cs="Arial"/>
        </w:rPr>
        <w:t>The annual Optimum conference is taking place on the 26</w:t>
      </w:r>
      <w:r w:rsidRPr="002516D4">
        <w:rPr>
          <w:rFonts w:ascii="Century Gothic" w:hAnsi="Century Gothic" w:cs="Arial"/>
          <w:vertAlign w:val="superscript"/>
        </w:rPr>
        <w:t>th</w:t>
      </w:r>
      <w:r w:rsidRPr="002516D4">
        <w:rPr>
          <w:rFonts w:ascii="Century Gothic" w:hAnsi="Century Gothic" w:cs="Arial"/>
        </w:rPr>
        <w:t xml:space="preserve"> February 2016 at the Notts County Football Ground 9:00am -15:</w:t>
      </w:r>
      <w:r w:rsidR="00396727" w:rsidRPr="002516D4">
        <w:rPr>
          <w:rFonts w:ascii="Century Gothic" w:hAnsi="Century Gothic" w:cs="Arial"/>
        </w:rPr>
        <w:t>3</w:t>
      </w:r>
      <w:r w:rsidRPr="002516D4">
        <w:rPr>
          <w:rFonts w:ascii="Century Gothic" w:hAnsi="Century Gothic" w:cs="Arial"/>
        </w:rPr>
        <w:t xml:space="preserve">0. </w:t>
      </w:r>
    </w:p>
    <w:p w:rsidR="00396727" w:rsidRPr="002516D4" w:rsidRDefault="00396727" w:rsidP="00396727">
      <w:pPr>
        <w:pStyle w:val="ListParagraph"/>
        <w:numPr>
          <w:ilvl w:val="1"/>
          <w:numId w:val="2"/>
        </w:numPr>
        <w:spacing w:after="0" w:line="240" w:lineRule="auto"/>
        <w:rPr>
          <w:rFonts w:ascii="Century Gothic" w:hAnsi="Century Gothic"/>
        </w:rPr>
      </w:pPr>
      <w:r w:rsidRPr="002516D4">
        <w:rPr>
          <w:rFonts w:ascii="Century Gothic" w:hAnsi="Century Gothic" w:cs="Arial"/>
        </w:rPr>
        <w:t>Specialist training and CPD for Nurses development project</w:t>
      </w:r>
    </w:p>
    <w:p w:rsidR="00396727" w:rsidRPr="002516D4" w:rsidRDefault="00396727" w:rsidP="00396727">
      <w:pPr>
        <w:pStyle w:val="ListParagraph"/>
        <w:numPr>
          <w:ilvl w:val="1"/>
          <w:numId w:val="2"/>
        </w:numPr>
        <w:spacing w:after="0" w:line="240" w:lineRule="auto"/>
        <w:rPr>
          <w:rFonts w:ascii="Century Gothic" w:hAnsi="Century Gothic"/>
        </w:rPr>
      </w:pPr>
      <w:r w:rsidRPr="002516D4">
        <w:rPr>
          <w:rFonts w:ascii="Century Gothic" w:hAnsi="Century Gothic"/>
        </w:rPr>
        <w:t>Dysphagia project</w:t>
      </w:r>
    </w:p>
    <w:p w:rsidR="002516D4" w:rsidRPr="002516D4" w:rsidRDefault="002516D4" w:rsidP="002516D4">
      <w:pPr>
        <w:pStyle w:val="ListParagraph"/>
        <w:spacing w:after="0" w:line="240" w:lineRule="auto"/>
        <w:ind w:left="1440"/>
        <w:rPr>
          <w:rFonts w:ascii="Century Gothic" w:hAnsi="Century Gothic"/>
        </w:rPr>
      </w:pPr>
    </w:p>
    <w:p w:rsidR="00D55D2A" w:rsidRPr="002516D4" w:rsidRDefault="00D55D2A" w:rsidP="00D55D2A">
      <w:pPr>
        <w:ind w:left="1440" w:hanging="1440"/>
        <w:rPr>
          <w:rFonts w:ascii="Century Gothic" w:hAnsi="Century Gothic"/>
          <w:b/>
        </w:rPr>
      </w:pPr>
      <w:r w:rsidRPr="002516D4">
        <w:rPr>
          <w:rFonts w:ascii="Century Gothic" w:hAnsi="Century Gothic"/>
          <w:b/>
        </w:rPr>
        <w:t>Planning for next meeting</w:t>
      </w:r>
    </w:p>
    <w:p w:rsidR="002516D4" w:rsidRPr="002516D4" w:rsidRDefault="002516D4" w:rsidP="002516D4">
      <w:pPr>
        <w:rPr>
          <w:rFonts w:ascii="Century Gothic" w:hAnsi="Century Gothic"/>
        </w:rPr>
      </w:pPr>
      <w:r w:rsidRPr="002516D4">
        <w:rPr>
          <w:rFonts w:ascii="Century Gothic" w:hAnsi="Century Gothic"/>
        </w:rPr>
        <w:t>Those present confirmed that they would like the meetings to continue and for Optimum to apply for funding on behalf of the group.  Mark agreed to continue as chair for the next meeting and the group further agreed the following:</w:t>
      </w:r>
    </w:p>
    <w:p w:rsidR="002516D4" w:rsidRPr="002516D4" w:rsidRDefault="002516D4" w:rsidP="002516D4">
      <w:pPr>
        <w:pStyle w:val="ListParagraph"/>
        <w:numPr>
          <w:ilvl w:val="0"/>
          <w:numId w:val="4"/>
        </w:numPr>
        <w:rPr>
          <w:rFonts w:ascii="Century Gothic" w:hAnsi="Century Gothic"/>
        </w:rPr>
      </w:pPr>
      <w:r w:rsidRPr="002516D4">
        <w:rPr>
          <w:rFonts w:ascii="Century Gothic" w:hAnsi="Century Gothic"/>
        </w:rPr>
        <w:t>Meetings would be every 3 months</w:t>
      </w:r>
    </w:p>
    <w:p w:rsidR="002516D4" w:rsidRPr="002516D4" w:rsidRDefault="002516D4" w:rsidP="002516D4">
      <w:pPr>
        <w:pStyle w:val="ListParagraph"/>
        <w:numPr>
          <w:ilvl w:val="0"/>
          <w:numId w:val="4"/>
        </w:numPr>
        <w:rPr>
          <w:rFonts w:ascii="Century Gothic" w:hAnsi="Century Gothic"/>
        </w:rPr>
      </w:pPr>
      <w:r w:rsidRPr="002516D4">
        <w:rPr>
          <w:rFonts w:ascii="Century Gothic" w:hAnsi="Century Gothic"/>
        </w:rPr>
        <w:t>Venues would researched and anyone with a suitable room should let Optimum know.</w:t>
      </w:r>
    </w:p>
    <w:p w:rsidR="002516D4" w:rsidRPr="002516D4" w:rsidRDefault="002516D4" w:rsidP="002516D4">
      <w:pPr>
        <w:pStyle w:val="ListParagraph"/>
        <w:numPr>
          <w:ilvl w:val="0"/>
          <w:numId w:val="4"/>
        </w:numPr>
        <w:rPr>
          <w:rFonts w:ascii="Century Gothic" w:hAnsi="Century Gothic"/>
        </w:rPr>
      </w:pPr>
      <w:r w:rsidRPr="002516D4">
        <w:rPr>
          <w:rFonts w:ascii="Century Gothic" w:hAnsi="Century Gothic"/>
        </w:rPr>
        <w:t xml:space="preserve">Agenda items should be emailed to </w:t>
      </w:r>
      <w:hyperlink r:id="rId11" w:history="1">
        <w:r w:rsidRPr="002516D4">
          <w:rPr>
            <w:rStyle w:val="Hyperlink"/>
            <w:rFonts w:ascii="Century Gothic" w:hAnsi="Century Gothic"/>
          </w:rPr>
          <w:t>istraining@nottscc.gov.uk</w:t>
        </w:r>
      </w:hyperlink>
    </w:p>
    <w:p w:rsidR="002516D4" w:rsidRPr="002516D4" w:rsidRDefault="002516D4" w:rsidP="002516D4">
      <w:pPr>
        <w:pStyle w:val="ListParagraph"/>
        <w:numPr>
          <w:ilvl w:val="0"/>
          <w:numId w:val="4"/>
        </w:numPr>
        <w:rPr>
          <w:rFonts w:ascii="Century Gothic" w:hAnsi="Century Gothic"/>
        </w:rPr>
      </w:pPr>
      <w:r w:rsidRPr="002516D4">
        <w:rPr>
          <w:rFonts w:ascii="Century Gothic" w:hAnsi="Century Gothic"/>
        </w:rPr>
        <w:t xml:space="preserve">Optimum will set up a Registered Managers’ Meeting page on the Optimum website at </w:t>
      </w:r>
      <w:hyperlink r:id="rId12" w:history="1">
        <w:r w:rsidRPr="002516D4">
          <w:rPr>
            <w:rStyle w:val="Hyperlink"/>
            <w:rFonts w:ascii="Century Gothic" w:hAnsi="Century Gothic"/>
          </w:rPr>
          <w:t>www.optimumwl.co.uk</w:t>
        </w:r>
      </w:hyperlink>
      <w:r w:rsidRPr="002516D4">
        <w:rPr>
          <w:rFonts w:ascii="Century Gothic" w:hAnsi="Century Gothic"/>
        </w:rPr>
        <w:t xml:space="preserve"> for all agenda, notes, sharing of learning and resources to be posted.</w:t>
      </w:r>
    </w:p>
    <w:sectPr w:rsidR="002516D4" w:rsidRPr="002516D4" w:rsidSect="00D55D2A">
      <w:pgSz w:w="11906" w:h="16838"/>
      <w:pgMar w:top="1134" w:right="1134"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D5" w:rsidRDefault="003A276D">
      <w:pPr>
        <w:spacing w:after="0" w:line="240" w:lineRule="auto"/>
      </w:pPr>
      <w:r>
        <w:separator/>
      </w:r>
    </w:p>
  </w:endnote>
  <w:endnote w:type="continuationSeparator" w:id="0">
    <w:p w:rsidR="000D12D5" w:rsidRDefault="003A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D5" w:rsidRDefault="003A276D">
      <w:pPr>
        <w:spacing w:after="0" w:line="240" w:lineRule="auto"/>
      </w:pPr>
      <w:r>
        <w:rPr>
          <w:color w:val="000000"/>
        </w:rPr>
        <w:separator/>
      </w:r>
    </w:p>
  </w:footnote>
  <w:footnote w:type="continuationSeparator" w:id="0">
    <w:p w:rsidR="000D12D5" w:rsidRDefault="003A2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1007"/>
    <w:multiLevelType w:val="hybridMultilevel"/>
    <w:tmpl w:val="9C9C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E450C"/>
    <w:multiLevelType w:val="hybridMultilevel"/>
    <w:tmpl w:val="20444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9C0324F"/>
    <w:multiLevelType w:val="hybridMultilevel"/>
    <w:tmpl w:val="63DE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ED"/>
    <w:rsid w:val="000D12D5"/>
    <w:rsid w:val="00106CB1"/>
    <w:rsid w:val="0021731F"/>
    <w:rsid w:val="002516D4"/>
    <w:rsid w:val="00396727"/>
    <w:rsid w:val="003A276D"/>
    <w:rsid w:val="004779F1"/>
    <w:rsid w:val="004F2956"/>
    <w:rsid w:val="00532788"/>
    <w:rsid w:val="00557430"/>
    <w:rsid w:val="00560EC5"/>
    <w:rsid w:val="00704B4F"/>
    <w:rsid w:val="0075254E"/>
    <w:rsid w:val="00865560"/>
    <w:rsid w:val="00AB1AC4"/>
    <w:rsid w:val="00B625ED"/>
    <w:rsid w:val="00D221C9"/>
    <w:rsid w:val="00D55D2A"/>
    <w:rsid w:val="00DE73A5"/>
    <w:rsid w:val="00FC6FE6"/>
    <w:rsid w:val="00FF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1A294-53D8-4214-B930-6E6C3244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rsid w:val="003A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ptimum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training@nottscc.gov.uk" TargetMode="External"/><Relationship Id="rId5" Type="http://schemas.openxmlformats.org/officeDocument/2006/relationships/footnotes" Target="footnotes.xml"/><Relationship Id="rId10" Type="http://schemas.openxmlformats.org/officeDocument/2006/relationships/hyperlink" Target="mailto:john.stronach@nottscc.gov.uk" TargetMode="External"/><Relationship Id="rId4" Type="http://schemas.openxmlformats.org/officeDocument/2006/relationships/webSettings" Target="webSettings.xml"/><Relationship Id="rId9" Type="http://schemas.openxmlformats.org/officeDocument/2006/relationships/hyperlink" Target="http://www.nottshelpyoursel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Lees</dc:creator>
  <dc:description/>
  <cp:lastModifiedBy>Tom Pipkin</cp:lastModifiedBy>
  <cp:revision>2</cp:revision>
  <dcterms:created xsi:type="dcterms:W3CDTF">2016-04-11T13:29:00Z</dcterms:created>
  <dcterms:modified xsi:type="dcterms:W3CDTF">2016-04-11T13:29:00Z</dcterms:modified>
</cp:coreProperties>
</file>