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48" w:rsidRDefault="008F0CBB" w:rsidP="00677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Group Work - </w:t>
      </w:r>
      <w:r w:rsidR="00677F62" w:rsidRPr="00677F62">
        <w:rPr>
          <w:b/>
          <w:sz w:val="40"/>
          <w:szCs w:val="40"/>
          <w:u w:val="single"/>
        </w:rPr>
        <w:t>Square Pegs Round Holes</w:t>
      </w:r>
    </w:p>
    <w:p w:rsidR="00677F62" w:rsidRDefault="00677F62" w:rsidP="00677F62">
      <w:pPr>
        <w:rPr>
          <w:sz w:val="24"/>
          <w:szCs w:val="24"/>
        </w:rPr>
      </w:pPr>
    </w:p>
    <w:p w:rsidR="00677F62" w:rsidRDefault="008F0CBB" w:rsidP="00677F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we do that works</w:t>
      </w:r>
      <w:r w:rsidR="00BB1109" w:rsidRPr="00BB1109">
        <w:rPr>
          <w:b/>
          <w:sz w:val="32"/>
          <w:szCs w:val="32"/>
          <w:u w:val="single"/>
        </w:rPr>
        <w:t xml:space="preserve"> </w:t>
      </w:r>
      <w:r w:rsidR="00BB1109">
        <w:rPr>
          <w:b/>
          <w:sz w:val="32"/>
          <w:szCs w:val="32"/>
          <w:u w:val="single"/>
        </w:rPr>
        <w:t>well</w:t>
      </w:r>
      <w:r>
        <w:rPr>
          <w:b/>
          <w:sz w:val="32"/>
          <w:szCs w:val="32"/>
          <w:u w:val="single"/>
        </w:rPr>
        <w:t>!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Retention attendance i.e. bonus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Expert by experience, residents to attend interviews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Engage with people who apply straight away 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Engaged more likely to turn up for interview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Values based recruitment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interview options date and time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Judgement index – care related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Resident part of initial process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Psychometric testing – sticky people</w:t>
      </w:r>
    </w:p>
    <w:p w:rsidR="00677F62" w:rsidRDefault="00677F62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Showing potential employees around the care setting</w:t>
      </w:r>
    </w:p>
    <w:p w:rsidR="00677F62" w:rsidRDefault="00F8279D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offering a job straight away</w:t>
      </w:r>
    </w:p>
    <w:p w:rsidR="00F8279D" w:rsidRDefault="00F8279D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Investing in staff training after probation in areas of interest</w:t>
      </w:r>
    </w:p>
    <w:p w:rsidR="00F8279D" w:rsidRDefault="00F8279D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interview time. Lost of agency don’t turn up</w:t>
      </w:r>
    </w:p>
    <w:p w:rsidR="00F8279D" w:rsidRDefault="00F8279D" w:rsidP="00677F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2x people interviewing 1 show around</w:t>
      </w:r>
    </w:p>
    <w:p w:rsidR="008F0CBB" w:rsidRDefault="008F0CBB" w:rsidP="00F8279D">
      <w:pPr>
        <w:rPr>
          <w:b/>
          <w:sz w:val="32"/>
          <w:szCs w:val="32"/>
          <w:u w:val="single"/>
        </w:rPr>
      </w:pPr>
    </w:p>
    <w:p w:rsidR="00F8279D" w:rsidRDefault="008F0CBB" w:rsidP="00F827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Major Challenges</w:t>
      </w:r>
    </w:p>
    <w:p w:rsidR="00F8279D" w:rsidRDefault="00F8279D" w:rsidP="00F827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279D">
        <w:rPr>
          <w:sz w:val="24"/>
          <w:szCs w:val="24"/>
        </w:rPr>
        <w:t xml:space="preserve">Getting the </w:t>
      </w:r>
      <w:r>
        <w:rPr>
          <w:sz w:val="24"/>
          <w:szCs w:val="24"/>
        </w:rPr>
        <w:t xml:space="preserve">right staff </w:t>
      </w:r>
    </w:p>
    <w:p w:rsidR="00F8279D" w:rsidRDefault="00F8279D" w:rsidP="00F827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References – how do we get the right information. Start end dates is this enough?</w:t>
      </w:r>
    </w:p>
    <w:p w:rsidR="00F8279D" w:rsidRDefault="00F8279D" w:rsidP="00F827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to ensure the right quality person – with limited people to select</w:t>
      </w:r>
    </w:p>
    <w:p w:rsidR="00F8279D" w:rsidRDefault="00F8279D" w:rsidP="00F827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Motivating people to stay</w:t>
      </w:r>
    </w:p>
    <w:p w:rsidR="00F8279D" w:rsidRDefault="00F8279D" w:rsidP="00F827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Retention and rewarding</w:t>
      </w:r>
    </w:p>
    <w:p w:rsidR="00F8279D" w:rsidRDefault="00F8279D" w:rsidP="00F827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Right people right roles</w:t>
      </w:r>
    </w:p>
    <w:p w:rsidR="00F8279D" w:rsidRPr="00F8279D" w:rsidRDefault="00F8279D" w:rsidP="00F827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Right training</w:t>
      </w:r>
    </w:p>
    <w:p w:rsidR="008F0CBB" w:rsidRDefault="008F0CBB" w:rsidP="008F0CBB">
      <w:pPr>
        <w:rPr>
          <w:b/>
          <w:sz w:val="32"/>
          <w:szCs w:val="32"/>
          <w:u w:val="single"/>
        </w:rPr>
      </w:pPr>
    </w:p>
    <w:p w:rsidR="008F0CBB" w:rsidRDefault="008F0CBB" w:rsidP="008F0CB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should future workshops include?</w:t>
      </w:r>
    </w:p>
    <w:p w:rsidR="008F0CBB" w:rsidRDefault="008F0CBB" w:rsidP="008F0C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F62">
        <w:rPr>
          <w:sz w:val="24"/>
          <w:szCs w:val="24"/>
        </w:rPr>
        <w:t>Delivering effective interviews</w:t>
      </w:r>
    </w:p>
    <w:p w:rsidR="008F0CBB" w:rsidRDefault="008F0CBB" w:rsidP="008F0C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Terminology in adverts</w:t>
      </w:r>
    </w:p>
    <w:p w:rsidR="008F0CBB" w:rsidRDefault="008F0CBB" w:rsidP="008F0C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Critique adverts</w:t>
      </w:r>
    </w:p>
    <w:p w:rsidR="008F0CBB" w:rsidRDefault="008F0CBB" w:rsidP="008F0C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Practical workshops</w:t>
      </w:r>
    </w:p>
    <w:p w:rsidR="008F0CBB" w:rsidRDefault="008F0CBB" w:rsidP="008F0C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3hr minimum</w:t>
      </w:r>
    </w:p>
    <w:p w:rsidR="008F0CBB" w:rsidRDefault="008F0CBB" w:rsidP="008F0C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 to develop</w:t>
      </w:r>
    </w:p>
    <w:p w:rsidR="00BB1109" w:rsidRDefault="00BB1109" w:rsidP="00BB1109">
      <w:pPr>
        <w:rPr>
          <w:sz w:val="24"/>
          <w:szCs w:val="24"/>
        </w:rPr>
      </w:pPr>
    </w:p>
    <w:p w:rsidR="00BB1109" w:rsidRDefault="00BB1109" w:rsidP="00BB1109">
      <w:pPr>
        <w:rPr>
          <w:b/>
          <w:sz w:val="32"/>
          <w:szCs w:val="24"/>
          <w:u w:val="single"/>
        </w:rPr>
      </w:pPr>
    </w:p>
    <w:p w:rsidR="00BB1109" w:rsidRDefault="00BB1109" w:rsidP="00BB1109">
      <w:pPr>
        <w:rPr>
          <w:b/>
          <w:sz w:val="32"/>
          <w:szCs w:val="24"/>
          <w:u w:val="single"/>
        </w:rPr>
      </w:pPr>
      <w:r w:rsidRPr="00BB1109">
        <w:rPr>
          <w:b/>
          <w:sz w:val="32"/>
          <w:szCs w:val="24"/>
          <w:u w:val="single"/>
        </w:rPr>
        <w:lastRenderedPageBreak/>
        <w:t>Things that people pledged to do differently</w:t>
      </w:r>
    </w:p>
    <w:tbl>
      <w:tblPr>
        <w:tblW w:w="8860" w:type="dxa"/>
        <w:tblInd w:w="-142" w:type="dxa"/>
        <w:tblLook w:val="04A0" w:firstRow="1" w:lastRow="0" w:firstColumn="1" w:lastColumn="0" w:noHBand="0" w:noVBand="1"/>
      </w:tblPr>
      <w:tblGrid>
        <w:gridCol w:w="8860"/>
      </w:tblGrid>
      <w:tr w:rsidR="00BB1109" w:rsidRPr="00BB1109" w:rsidTr="005D2470">
        <w:trPr>
          <w:trHeight w:val="864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470" w:rsidRPr="005D2470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Review Platforms we use for advertising our vacancies. Research judgement index tool for possible inclusion in our recruitment process. Speak to proprietor re rejected schemes - and payment after retaining employee for six </w:t>
            </w:r>
            <w:proofErr w:type="gramStart"/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month</w:t>
            </w:r>
            <w:proofErr w:type="gramEnd"/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5D2470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</w:t>
            </w:r>
            <w:r w:rsidR="00BB1109"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e-look at the interview process. Add further assessments within the process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 good session an hr traveling for half day training could be organised 2 topics and full day maybe</w:t>
            </w:r>
          </w:p>
        </w:tc>
      </w:tr>
      <w:tr w:rsidR="00BB1109" w:rsidRPr="00BB1109" w:rsidTr="005D2470">
        <w:trPr>
          <w:trHeight w:val="144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70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The advice from Nottingham City was extremely helpful. There were some very good ideas. I think it’s a good idea to promote creative thinking in these forums. </w:t>
            </w:r>
          </w:p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We need to try and understand the younger generation better and how to attract their interest. Social medic is new and exciting and something I need to know more about me using it.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Use Social Media more. Look at our advertisements. Look at a referral scheme. Add exit interviews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Look at who's jobs are offered to wider base for interviews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To review my </w:t>
            </w:r>
            <w:r w:rsidR="005D2470"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value-based</w:t>
            </w:r>
            <w:bookmarkStart w:id="0" w:name="_GoBack"/>
            <w:bookmarkEnd w:id="0"/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recruitment process. To use Skills for Care resources more.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Re - look at the recruitment process. Look at funding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Look at a more personal interview process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Social Media. Reduce advert content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Look into using probationary periods before offering permanent employment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Talk to manager re attendance bonus. Ask applicants what they consider the role of the carer is</w:t>
            </w:r>
          </w:p>
        </w:tc>
      </w:tr>
      <w:tr w:rsidR="00BB1109" w:rsidRPr="00BB1109" w:rsidTr="005D2470">
        <w:trPr>
          <w:trHeight w:val="576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Maybe look at letting candidates choose their interview times. Presentation great lovely atmosphere as always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Look at access to funding from different resources. Incentives. Referrals</w:t>
            </w:r>
          </w:p>
        </w:tc>
      </w:tr>
      <w:tr w:rsidR="00BB1109" w:rsidRPr="00BB1109" w:rsidTr="005D2470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Media advertisement for recruiting</w:t>
            </w:r>
          </w:p>
        </w:tc>
      </w:tr>
      <w:tr w:rsidR="00BB1109" w:rsidRPr="00BB1109" w:rsidTr="005D2470">
        <w:trPr>
          <w:trHeight w:val="576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109" w:rsidRPr="00BB1109" w:rsidRDefault="00BB1109" w:rsidP="005D247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B110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Improve links with local school. Utilise judgement index for recruitment. Look into I Care Ambassador roles</w:t>
            </w:r>
          </w:p>
        </w:tc>
      </w:tr>
    </w:tbl>
    <w:p w:rsidR="00BB1109" w:rsidRPr="00BB1109" w:rsidRDefault="00BB1109" w:rsidP="00BB1109">
      <w:pPr>
        <w:rPr>
          <w:b/>
          <w:sz w:val="36"/>
          <w:szCs w:val="24"/>
          <w:u w:val="single"/>
        </w:rPr>
      </w:pPr>
    </w:p>
    <w:p w:rsidR="00677F62" w:rsidRPr="00BB1109" w:rsidRDefault="00677F62" w:rsidP="00677F62">
      <w:pPr>
        <w:rPr>
          <w:b/>
          <w:sz w:val="28"/>
          <w:szCs w:val="24"/>
          <w:u w:val="single"/>
        </w:rPr>
      </w:pPr>
    </w:p>
    <w:sectPr w:rsidR="00677F62" w:rsidRPr="00BB1109" w:rsidSect="00BB110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83B"/>
    <w:multiLevelType w:val="hybridMultilevel"/>
    <w:tmpl w:val="D2C2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A42"/>
    <w:multiLevelType w:val="hybridMultilevel"/>
    <w:tmpl w:val="63BC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B2453"/>
    <w:multiLevelType w:val="hybridMultilevel"/>
    <w:tmpl w:val="8098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290E"/>
    <w:multiLevelType w:val="hybridMultilevel"/>
    <w:tmpl w:val="511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62"/>
    <w:rsid w:val="00542E99"/>
    <w:rsid w:val="005D2470"/>
    <w:rsid w:val="00675969"/>
    <w:rsid w:val="00677F62"/>
    <w:rsid w:val="008F0CBB"/>
    <w:rsid w:val="00BB1109"/>
    <w:rsid w:val="00C12DA1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8246"/>
  <w15:chartTrackingRefBased/>
  <w15:docId w15:val="{A200FFED-0D07-4F42-82D8-FAC13190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Lees</dc:creator>
  <cp:keywords/>
  <dc:description/>
  <cp:lastModifiedBy>Claire Poole</cp:lastModifiedBy>
  <cp:revision>3</cp:revision>
  <dcterms:created xsi:type="dcterms:W3CDTF">2019-07-03T13:14:00Z</dcterms:created>
  <dcterms:modified xsi:type="dcterms:W3CDTF">2019-07-09T11:36:00Z</dcterms:modified>
</cp:coreProperties>
</file>