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7F" w:rsidRDefault="00A43EA0" w:rsidP="00052168">
      <w:pPr>
        <w:rPr>
          <w:rFonts w:ascii="Century Gothic" w:hAnsi="Century Gothic"/>
          <w:b/>
          <w:sz w:val="28"/>
          <w:szCs w:val="28"/>
        </w:rPr>
      </w:pPr>
      <w:r w:rsidRPr="00052168">
        <w:rPr>
          <w:rFonts w:ascii="Century Gothic" w:hAnsi="Century Gothic"/>
          <w:b/>
          <w:sz w:val="28"/>
          <w:szCs w:val="28"/>
        </w:rPr>
        <w:t>New information on the Workforce Development Fund 2018/19</w:t>
      </w:r>
    </w:p>
    <w:p w:rsidR="00052168" w:rsidRDefault="00052168" w:rsidP="00052168">
      <w:pPr>
        <w:rPr>
          <w:rFonts w:ascii="Century Gothic" w:hAnsi="Century Gothic"/>
          <w:b/>
          <w:sz w:val="28"/>
          <w:szCs w:val="28"/>
        </w:rPr>
      </w:pPr>
    </w:p>
    <w:p w:rsidR="00052168" w:rsidRPr="00052168" w:rsidRDefault="00052168" w:rsidP="00052168">
      <w:pPr>
        <w:rPr>
          <w:rFonts w:ascii="Century Gothic" w:hAnsi="Century Gothic"/>
          <w:b/>
          <w:sz w:val="28"/>
          <w:szCs w:val="28"/>
        </w:rPr>
      </w:pPr>
      <w:r>
        <w:rPr>
          <w:rFonts w:ascii="Century Gothic" w:hAnsi="Century Gothic"/>
          <w:b/>
          <w:sz w:val="28"/>
          <w:szCs w:val="28"/>
        </w:rPr>
        <w:t>Summary of the Main Changes from April 2018:</w:t>
      </w:r>
    </w:p>
    <w:p w:rsidR="00052168" w:rsidRDefault="00052168" w:rsidP="000D36C1">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Skills for Care will not fund all health and social care RQF qualifications so it will be important to check the lists</w:t>
      </w:r>
      <w:r>
        <w:rPr>
          <w:rFonts w:ascii="Century Gothic" w:hAnsi="Century Gothic"/>
          <w:sz w:val="24"/>
          <w:szCs w:val="28"/>
        </w:rPr>
        <w:t xml:space="preserve"> of what will be funded.  Information will be available from Optimum</w:t>
      </w:r>
    </w:p>
    <w:p w:rsidR="00052168" w:rsidRPr="00052168" w:rsidRDefault="00052168" w:rsidP="00052168">
      <w:pPr>
        <w:pStyle w:val="ListParagraph"/>
        <w:spacing w:before="240" w:after="240" w:line="240" w:lineRule="auto"/>
        <w:ind w:left="714"/>
        <w:rPr>
          <w:rFonts w:ascii="Century Gothic" w:hAnsi="Century Gothic"/>
          <w:sz w:val="24"/>
          <w:szCs w:val="28"/>
        </w:rPr>
      </w:pPr>
    </w:p>
    <w:p w:rsidR="00052168" w:rsidRP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 xml:space="preserve">RQF focuses on the achievement of full qualifications, so in 2018/19 both QCF and RQF qualifications will be funded at qualification level only. This means individual units cannot be claimed and qualifications </w:t>
      </w:r>
      <w:r>
        <w:rPr>
          <w:rFonts w:ascii="Century Gothic" w:hAnsi="Century Gothic"/>
          <w:sz w:val="24"/>
          <w:szCs w:val="28"/>
        </w:rPr>
        <w:t>will be claimed when completed.</w:t>
      </w:r>
    </w:p>
    <w:p w:rsidR="00052168" w:rsidRDefault="00052168" w:rsidP="00052168">
      <w:pPr>
        <w:pStyle w:val="ListParagraph"/>
        <w:spacing w:before="240" w:after="240" w:line="240" w:lineRule="auto"/>
        <w:ind w:left="714"/>
        <w:rPr>
          <w:rFonts w:ascii="Century Gothic" w:hAnsi="Century Gothic"/>
          <w:sz w:val="24"/>
          <w:szCs w:val="28"/>
        </w:rPr>
      </w:pPr>
    </w:p>
    <w:p w:rsidR="00052168" w:rsidRP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 xml:space="preserve">Any learners who have already been registered for individual QCF units should complete them and employers should ensure these are submitted to be claimed in the current funding year. </w:t>
      </w:r>
      <w:r>
        <w:rPr>
          <w:rFonts w:ascii="Century Gothic" w:hAnsi="Century Gothic"/>
          <w:sz w:val="24"/>
          <w:szCs w:val="28"/>
        </w:rPr>
        <w:t xml:space="preserve"> Optimum will</w:t>
      </w:r>
      <w:r w:rsidRPr="00052168">
        <w:rPr>
          <w:rFonts w:ascii="Century Gothic" w:hAnsi="Century Gothic"/>
          <w:sz w:val="24"/>
          <w:szCs w:val="28"/>
        </w:rPr>
        <w:t xml:space="preserve"> prioritise </w:t>
      </w:r>
      <w:r>
        <w:rPr>
          <w:rFonts w:ascii="Century Gothic" w:hAnsi="Century Gothic"/>
          <w:sz w:val="24"/>
          <w:szCs w:val="28"/>
        </w:rPr>
        <w:t>claims for</w:t>
      </w:r>
      <w:r w:rsidRPr="00052168">
        <w:rPr>
          <w:rFonts w:ascii="Century Gothic" w:hAnsi="Century Gothic"/>
          <w:sz w:val="24"/>
          <w:szCs w:val="28"/>
        </w:rPr>
        <w:t xml:space="preserve"> individual units or any qualifications which have evidence dated in 2017 between now and 30 March 2018.</w:t>
      </w:r>
    </w:p>
    <w:p w:rsidR="00052168" w:rsidRDefault="00052168" w:rsidP="00052168">
      <w:pPr>
        <w:pStyle w:val="ListParagraph"/>
        <w:spacing w:before="240" w:after="240" w:line="240" w:lineRule="auto"/>
        <w:ind w:left="714"/>
        <w:rPr>
          <w:rFonts w:ascii="Century Gothic" w:hAnsi="Century Gothic"/>
          <w:sz w:val="24"/>
          <w:szCs w:val="28"/>
        </w:rPr>
      </w:pPr>
    </w:p>
    <w:p w:rsid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For all qualifications the evidence required to support claims will be a copy of the learner’s certificate, although for QCF qualifications this will still need to include the full unit breakdown. Claim forms will still need to be completed with unit details for QCF qualifications to ensure that a unit is only funded once. Unit summary sheets will not be accepted as evidence in 2018/19.</w:t>
      </w:r>
    </w:p>
    <w:p w:rsidR="00052168" w:rsidRPr="00052168" w:rsidRDefault="00052168" w:rsidP="00052168">
      <w:pPr>
        <w:pStyle w:val="ListParagraph"/>
        <w:rPr>
          <w:rFonts w:ascii="Century Gothic" w:hAnsi="Century Gothic"/>
          <w:sz w:val="24"/>
          <w:szCs w:val="28"/>
        </w:rPr>
      </w:pPr>
    </w:p>
    <w:p w:rsid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2018/19 will be the final year for claiming QCF qualifications. This means that if the qualification is not completed, certificated and claimed in 2018/19 it will not be funded through the Workforce Development Fund.</w:t>
      </w:r>
    </w:p>
    <w:p w:rsidR="00052168" w:rsidRPr="00052168" w:rsidRDefault="00052168" w:rsidP="00052168">
      <w:pPr>
        <w:pStyle w:val="ListParagraph"/>
        <w:rPr>
          <w:rFonts w:ascii="Century Gothic" w:hAnsi="Century Gothic"/>
          <w:sz w:val="24"/>
          <w:szCs w:val="28"/>
        </w:rPr>
      </w:pPr>
    </w:p>
    <w:p w:rsid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sidRPr="00052168">
        <w:rPr>
          <w:rFonts w:ascii="Century Gothic" w:hAnsi="Century Gothic"/>
          <w:sz w:val="24"/>
          <w:szCs w:val="28"/>
        </w:rPr>
        <w:t>The 60 credit limit will no longer be in place in 2018/19, but will be replaced by a financial limit which allows the qualification on our list with the highest funding value to be claimed for a learner within a single funding year.</w:t>
      </w:r>
    </w:p>
    <w:p w:rsidR="00052168" w:rsidRPr="00052168" w:rsidRDefault="00052168" w:rsidP="00052168">
      <w:pPr>
        <w:pStyle w:val="ListParagraph"/>
        <w:rPr>
          <w:rFonts w:ascii="Century Gothic" w:hAnsi="Century Gothic"/>
          <w:sz w:val="24"/>
          <w:szCs w:val="28"/>
        </w:rPr>
      </w:pPr>
    </w:p>
    <w:p w:rsidR="00052168" w:rsidRDefault="00052168" w:rsidP="00052168">
      <w:pPr>
        <w:pStyle w:val="ListParagraph"/>
        <w:numPr>
          <w:ilvl w:val="0"/>
          <w:numId w:val="1"/>
        </w:numPr>
        <w:spacing w:before="240" w:after="240" w:line="240" w:lineRule="auto"/>
        <w:ind w:left="714" w:hanging="357"/>
        <w:rPr>
          <w:rFonts w:ascii="Century Gothic" w:hAnsi="Century Gothic"/>
          <w:sz w:val="24"/>
          <w:szCs w:val="28"/>
        </w:rPr>
      </w:pPr>
      <w:r>
        <w:rPr>
          <w:rFonts w:ascii="Century Gothic" w:hAnsi="Century Gothic"/>
          <w:sz w:val="24"/>
          <w:szCs w:val="28"/>
        </w:rPr>
        <w:t>Please contact Optimum if you have any further queries</w:t>
      </w:r>
    </w:p>
    <w:p w:rsidR="00052168" w:rsidRPr="00052168" w:rsidRDefault="00052168" w:rsidP="00052168">
      <w:pPr>
        <w:pStyle w:val="ListParagraph"/>
        <w:rPr>
          <w:rFonts w:ascii="Century Gothic" w:hAnsi="Century Gothic"/>
          <w:sz w:val="24"/>
          <w:szCs w:val="28"/>
        </w:rPr>
      </w:pPr>
    </w:p>
    <w:p w:rsidR="00052168" w:rsidRDefault="00052168" w:rsidP="00052168">
      <w:pPr>
        <w:spacing w:before="240" w:after="240" w:line="240" w:lineRule="auto"/>
        <w:rPr>
          <w:rFonts w:ascii="Century Gothic" w:hAnsi="Century Gothic"/>
          <w:sz w:val="24"/>
          <w:szCs w:val="28"/>
        </w:rPr>
      </w:pPr>
      <w:r>
        <w:rPr>
          <w:rFonts w:ascii="Century Gothic" w:hAnsi="Century Gothic"/>
          <w:sz w:val="24"/>
          <w:szCs w:val="28"/>
        </w:rPr>
        <w:t>29</w:t>
      </w:r>
      <w:r w:rsidRPr="00052168">
        <w:rPr>
          <w:rFonts w:ascii="Century Gothic" w:hAnsi="Century Gothic"/>
          <w:sz w:val="24"/>
          <w:szCs w:val="28"/>
          <w:vertAlign w:val="superscript"/>
        </w:rPr>
        <w:t>th</w:t>
      </w:r>
      <w:r>
        <w:rPr>
          <w:rFonts w:ascii="Century Gothic" w:hAnsi="Century Gothic"/>
          <w:sz w:val="24"/>
          <w:szCs w:val="28"/>
        </w:rPr>
        <w:t xml:space="preserve"> January 2018</w:t>
      </w:r>
    </w:p>
    <w:p w:rsidR="00052168" w:rsidRDefault="00052168" w:rsidP="00052168">
      <w:pPr>
        <w:spacing w:before="240" w:after="240" w:line="240" w:lineRule="auto"/>
        <w:rPr>
          <w:rFonts w:ascii="Century Gothic" w:hAnsi="Century Gothic"/>
          <w:sz w:val="24"/>
          <w:szCs w:val="28"/>
        </w:rPr>
      </w:pPr>
      <w:r>
        <w:rPr>
          <w:rFonts w:ascii="Century Gothic" w:hAnsi="Century Gothic"/>
          <w:sz w:val="24"/>
          <w:szCs w:val="28"/>
        </w:rPr>
        <w:t xml:space="preserve">Queries to </w:t>
      </w:r>
      <w:hyperlink r:id="rId5" w:history="1">
        <w:r w:rsidRPr="00AC35BB">
          <w:rPr>
            <w:rStyle w:val="Hyperlink"/>
            <w:rFonts w:ascii="Century Gothic" w:hAnsi="Century Gothic"/>
            <w:sz w:val="24"/>
            <w:szCs w:val="28"/>
          </w:rPr>
          <w:t>istraining@nottscc.gov.uk</w:t>
        </w:r>
      </w:hyperlink>
    </w:p>
    <w:p w:rsidR="00052168" w:rsidRPr="00052168" w:rsidRDefault="00052168" w:rsidP="00052168">
      <w:pPr>
        <w:spacing w:before="240" w:after="240" w:line="240" w:lineRule="auto"/>
        <w:rPr>
          <w:rFonts w:ascii="Century Gothic" w:hAnsi="Century Gothic"/>
          <w:sz w:val="24"/>
          <w:szCs w:val="28"/>
        </w:rPr>
      </w:pPr>
      <w:bookmarkStart w:id="0" w:name="_GoBack"/>
      <w:bookmarkEnd w:id="0"/>
    </w:p>
    <w:p w:rsidR="00052168" w:rsidRPr="00052168" w:rsidRDefault="00052168" w:rsidP="00052168">
      <w:pPr>
        <w:pStyle w:val="ListParagraph"/>
        <w:rPr>
          <w:rFonts w:ascii="Century Gothic" w:hAnsi="Century Gothic"/>
          <w:sz w:val="24"/>
          <w:szCs w:val="28"/>
        </w:rPr>
      </w:pPr>
    </w:p>
    <w:sectPr w:rsidR="00052168" w:rsidRPr="00052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16A1"/>
    <w:multiLevelType w:val="hybridMultilevel"/>
    <w:tmpl w:val="2B12C0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75194D"/>
    <w:multiLevelType w:val="hybridMultilevel"/>
    <w:tmpl w:val="D9A4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A0"/>
    <w:rsid w:val="00052168"/>
    <w:rsid w:val="003259FE"/>
    <w:rsid w:val="005E277F"/>
    <w:rsid w:val="00A43EA0"/>
    <w:rsid w:val="00E92B33"/>
    <w:rsid w:val="00F4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EC323-D9D0-4CA4-B27E-D902203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A0"/>
    <w:pPr>
      <w:ind w:left="720"/>
      <w:contextualSpacing/>
    </w:pPr>
  </w:style>
  <w:style w:type="character" w:styleId="Hyperlink">
    <w:name w:val="Hyperlink"/>
    <w:basedOn w:val="DefaultParagraphFont"/>
    <w:uiPriority w:val="99"/>
    <w:unhideWhenUsed/>
    <w:rsid w:val="00052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training@notts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cp:keywords/>
  <dc:description/>
  <cp:lastModifiedBy>Claire Poole</cp:lastModifiedBy>
  <cp:revision>2</cp:revision>
  <dcterms:created xsi:type="dcterms:W3CDTF">2018-01-18T09:04:00Z</dcterms:created>
  <dcterms:modified xsi:type="dcterms:W3CDTF">2018-01-29T12:34:00Z</dcterms:modified>
</cp:coreProperties>
</file>