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35" w:rsidRDefault="001A527F" w:rsidP="00A663C7">
      <w:pPr>
        <w:spacing w:line="360" w:lineRule="auto"/>
        <w:jc w:val="center"/>
        <w:rPr>
          <w:rFonts w:ascii="Arial" w:hAnsi="Arial"/>
          <w:b/>
          <w:i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i/>
          <w:noProof/>
          <w:color w:val="1F497D" w:themeColor="text2"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47EA728D" wp14:editId="08397733">
            <wp:simplePos x="0" y="0"/>
            <wp:positionH relativeFrom="column">
              <wp:posOffset>4596765</wp:posOffset>
            </wp:positionH>
            <wp:positionV relativeFrom="paragraph">
              <wp:posOffset>-311785</wp:posOffset>
            </wp:positionV>
            <wp:extent cx="1776730" cy="1009015"/>
            <wp:effectExtent l="0" t="0" r="0" b="635"/>
            <wp:wrapTight wrapText="bothSides">
              <wp:wrapPolygon edited="0">
                <wp:start x="13201" y="0"/>
                <wp:lineTo x="3474" y="2039"/>
                <wp:lineTo x="0" y="3670"/>
                <wp:lineTo x="0" y="8156"/>
                <wp:lineTo x="695" y="13050"/>
                <wp:lineTo x="3706" y="19575"/>
                <wp:lineTo x="5327" y="21206"/>
                <wp:lineTo x="5790" y="21206"/>
                <wp:lineTo x="6948" y="21206"/>
                <wp:lineTo x="15285" y="19575"/>
                <wp:lineTo x="20612" y="15904"/>
                <wp:lineTo x="20380" y="13050"/>
                <wp:lineTo x="21307" y="8564"/>
                <wp:lineTo x="21307" y="3670"/>
                <wp:lineTo x="15748" y="0"/>
                <wp:lineTo x="13201" y="0"/>
              </wp:wrapPolygon>
            </wp:wrapTight>
            <wp:docPr id="1" name="Picture 1" descr="C:\Users\julie.codling\AppData\Local\Microsoft\Windows\Temporary Internet Files\Content.IE5\TJ1JY0KF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codling\AppData\Local\Microsoft\Windows\Temporary Internet Files\Content.IE5\TJ1JY0KF\MC9003710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C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FB1AF0" wp14:editId="404548DF">
            <wp:simplePos x="0" y="0"/>
            <wp:positionH relativeFrom="column">
              <wp:posOffset>-388620</wp:posOffset>
            </wp:positionH>
            <wp:positionV relativeFrom="paragraph">
              <wp:posOffset>-828675</wp:posOffset>
            </wp:positionV>
            <wp:extent cx="1673225" cy="784860"/>
            <wp:effectExtent l="0" t="0" r="3175" b="0"/>
            <wp:wrapTight wrapText="bothSides">
              <wp:wrapPolygon edited="0">
                <wp:start x="0" y="0"/>
                <wp:lineTo x="0" y="20971"/>
                <wp:lineTo x="21395" y="20971"/>
                <wp:lineTo x="21395" y="0"/>
                <wp:lineTo x="0" y="0"/>
              </wp:wrapPolygon>
            </wp:wrapTight>
            <wp:docPr id="5" name="Picture 5" descr="positive_s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ve_sl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C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D096B21" wp14:editId="2D5F9BD8">
            <wp:simplePos x="0" y="0"/>
            <wp:positionH relativeFrom="column">
              <wp:posOffset>3155950</wp:posOffset>
            </wp:positionH>
            <wp:positionV relativeFrom="paragraph">
              <wp:posOffset>-690880</wp:posOffset>
            </wp:positionV>
            <wp:extent cx="3166110" cy="379730"/>
            <wp:effectExtent l="0" t="0" r="0" b="1270"/>
            <wp:wrapTight wrapText="bothSides">
              <wp:wrapPolygon edited="0">
                <wp:start x="0" y="0"/>
                <wp:lineTo x="0" y="20589"/>
                <wp:lineTo x="21444" y="20589"/>
                <wp:lineTo x="21444" y="0"/>
                <wp:lineTo x="0" y="0"/>
              </wp:wrapPolygon>
            </wp:wrapTight>
            <wp:docPr id="3" name="Picture 3" descr="Nottinghamshire Healthcare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tinghamshire HealthcareAC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35">
        <w:rPr>
          <w:rFonts w:ascii="Arial" w:hAnsi="Arial"/>
          <w:b/>
          <w:i/>
          <w:color w:val="1F497D" w:themeColor="text2"/>
          <w:sz w:val="32"/>
          <w:szCs w:val="32"/>
        </w:rPr>
        <w:t xml:space="preserve">Issue </w:t>
      </w:r>
      <w:r w:rsidR="000401D3">
        <w:rPr>
          <w:rFonts w:ascii="Arial" w:hAnsi="Arial"/>
          <w:b/>
          <w:i/>
          <w:color w:val="1F497D" w:themeColor="text2"/>
          <w:sz w:val="32"/>
          <w:szCs w:val="32"/>
        </w:rPr>
        <w:t>8</w:t>
      </w:r>
      <w:r w:rsidR="00FD1A9D">
        <w:rPr>
          <w:rFonts w:ascii="Arial" w:hAnsi="Arial"/>
          <w:b/>
          <w:i/>
          <w:color w:val="1F497D" w:themeColor="text2"/>
          <w:sz w:val="32"/>
          <w:szCs w:val="32"/>
        </w:rPr>
        <w:t xml:space="preserve">    </w:t>
      </w:r>
      <w:r w:rsidR="00836A15">
        <w:rPr>
          <w:rFonts w:ascii="Arial" w:hAnsi="Arial"/>
          <w:b/>
          <w:i/>
          <w:color w:val="1F497D" w:themeColor="text2"/>
          <w:sz w:val="32"/>
          <w:szCs w:val="32"/>
        </w:rPr>
        <w:t xml:space="preserve"> Ma</w:t>
      </w:r>
      <w:r w:rsidR="000401D3">
        <w:rPr>
          <w:rFonts w:ascii="Arial" w:hAnsi="Arial"/>
          <w:b/>
          <w:i/>
          <w:color w:val="1F497D" w:themeColor="text2"/>
          <w:sz w:val="32"/>
          <w:szCs w:val="32"/>
        </w:rPr>
        <w:t>y</w:t>
      </w:r>
      <w:r w:rsidR="00836A15">
        <w:rPr>
          <w:rFonts w:ascii="Arial" w:hAnsi="Arial"/>
          <w:b/>
          <w:i/>
          <w:color w:val="1F497D" w:themeColor="text2"/>
          <w:sz w:val="32"/>
          <w:szCs w:val="32"/>
        </w:rPr>
        <w:t xml:space="preserve"> &amp; </w:t>
      </w:r>
      <w:r w:rsidR="000401D3">
        <w:rPr>
          <w:rFonts w:ascii="Arial" w:hAnsi="Arial"/>
          <w:b/>
          <w:i/>
          <w:color w:val="1F497D" w:themeColor="text2"/>
          <w:sz w:val="32"/>
          <w:szCs w:val="32"/>
        </w:rPr>
        <w:t>June</w:t>
      </w:r>
      <w:r w:rsidR="00F24A73">
        <w:rPr>
          <w:rFonts w:ascii="Arial" w:hAnsi="Arial"/>
          <w:b/>
          <w:i/>
          <w:color w:val="1F497D" w:themeColor="text2"/>
          <w:sz w:val="32"/>
          <w:szCs w:val="32"/>
        </w:rPr>
        <w:t xml:space="preserve"> </w:t>
      </w:r>
      <w:r w:rsidR="002E5E35">
        <w:rPr>
          <w:rFonts w:ascii="Arial" w:hAnsi="Arial"/>
          <w:b/>
          <w:i/>
          <w:color w:val="1F497D" w:themeColor="text2"/>
          <w:sz w:val="32"/>
          <w:szCs w:val="32"/>
        </w:rPr>
        <w:t>201</w:t>
      </w:r>
      <w:r w:rsidR="00F24A73">
        <w:rPr>
          <w:rFonts w:ascii="Arial" w:hAnsi="Arial"/>
          <w:b/>
          <w:i/>
          <w:color w:val="1F497D" w:themeColor="text2"/>
          <w:sz w:val="32"/>
          <w:szCs w:val="32"/>
        </w:rPr>
        <w:t>5</w:t>
      </w:r>
    </w:p>
    <w:p w:rsidR="00277C7A" w:rsidRDefault="006F7806" w:rsidP="00277C7A">
      <w:pPr>
        <w:jc w:val="center"/>
        <w:rPr>
          <w:rFonts w:ascii="Arial" w:hAnsi="Arial"/>
          <w:b/>
          <w:i/>
          <w:color w:val="1F497D" w:themeColor="text2"/>
          <w:sz w:val="44"/>
          <w:szCs w:val="44"/>
        </w:rPr>
      </w:pPr>
      <w:r>
        <w:rPr>
          <w:rFonts w:ascii="Arial" w:hAnsi="Arial"/>
          <w:b/>
          <w:i/>
          <w:color w:val="1F497D" w:themeColor="text2"/>
          <w:sz w:val="44"/>
          <w:szCs w:val="44"/>
        </w:rPr>
        <w:t>Continence Advisory Service</w:t>
      </w:r>
    </w:p>
    <w:p w:rsidR="00C6519D" w:rsidRDefault="00404F30" w:rsidP="001A527F">
      <w:pPr>
        <w:jc w:val="center"/>
        <w:rPr>
          <w:rFonts w:ascii="Arial" w:hAnsi="Arial" w:cs="Arial"/>
          <w:b/>
          <w:sz w:val="40"/>
          <w:szCs w:val="40"/>
        </w:rPr>
      </w:pPr>
      <w:r w:rsidRPr="007D46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BFF374" wp14:editId="5EEB575F">
                <wp:simplePos x="0" y="0"/>
                <wp:positionH relativeFrom="page">
                  <wp:posOffset>361950</wp:posOffset>
                </wp:positionH>
                <wp:positionV relativeFrom="margin">
                  <wp:posOffset>819150</wp:posOffset>
                </wp:positionV>
                <wp:extent cx="3038475" cy="8729345"/>
                <wp:effectExtent l="57150" t="38100" r="85725" b="9080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729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9D" w:rsidRDefault="00FD1A9D" w:rsidP="00D4784F">
                            <w:pPr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Continence Training </w:t>
                            </w:r>
                          </w:p>
                          <w:p w:rsidR="00FD1A9D" w:rsidRPr="00D4784F" w:rsidRDefault="00FD1A9D" w:rsidP="00D478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1A9D" w:rsidRPr="00D4784F" w:rsidRDefault="00FD1A9D" w:rsidP="00CE6910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Registered Nurse 2 day C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 xml:space="preserve">ontinence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P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romotion course</w:t>
                            </w:r>
                          </w:p>
                          <w:p w:rsidR="00FD1A9D" w:rsidRPr="00D4784F" w:rsidRDefault="00FD1A9D" w:rsidP="008475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July 2015</w:t>
                            </w:r>
                          </w:p>
                          <w:p w:rsidR="00FD1A9D" w:rsidRPr="00D4784F" w:rsidRDefault="00FD1A9D" w:rsidP="008475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&amp; 20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November 2015</w:t>
                            </w:r>
                          </w:p>
                          <w:p w:rsidR="00FD1A9D" w:rsidRPr="00D4784F" w:rsidRDefault="00FD1A9D" w:rsidP="008475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&amp; 16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February 2016</w:t>
                            </w:r>
                          </w:p>
                          <w:p w:rsidR="00FD1A9D" w:rsidRPr="00D4784F" w:rsidRDefault="00FD1A9D" w:rsidP="00CE6910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Catheterisation (full day)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May 2015 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August 2015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17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September 2015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January 2016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proofErr w:type="gramStart"/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Catheterisation  Update</w:t>
                            </w:r>
                            <w:proofErr w:type="gramEnd"/>
                          </w:p>
                          <w:p w:rsidR="00FD1A9D" w:rsidRPr="00D4784F" w:rsidRDefault="00FD1A9D" w:rsidP="00836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June 2015 </w:t>
                            </w:r>
                          </w:p>
                          <w:p w:rsidR="00FD1A9D" w:rsidRPr="00D4784F" w:rsidRDefault="00FD1A9D" w:rsidP="00836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July 2015</w:t>
                            </w:r>
                          </w:p>
                          <w:p w:rsidR="00FD1A9D" w:rsidRPr="00D4784F" w:rsidRDefault="00FD1A9D" w:rsidP="00836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October 2015</w:t>
                            </w:r>
                          </w:p>
                          <w:p w:rsidR="00FD1A9D" w:rsidRPr="00D4784F" w:rsidRDefault="00FD1A9D" w:rsidP="00836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November 2015</w:t>
                            </w:r>
                          </w:p>
                          <w:p w:rsidR="00FD1A9D" w:rsidRPr="00D4784F" w:rsidRDefault="00FD1A9D" w:rsidP="00836A15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February 2016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Bowel Continence</w:t>
                            </w:r>
                          </w:p>
                          <w:p w:rsidR="00FD1A9D" w:rsidRPr="00D4784F" w:rsidRDefault="00FD1A9D" w:rsidP="006279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June 2015 </w:t>
                            </w:r>
                          </w:p>
                          <w:p w:rsidR="00FD1A9D" w:rsidRPr="00D4784F" w:rsidRDefault="00FD1A9D" w:rsidP="006279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October 2015</w:t>
                            </w:r>
                          </w:p>
                          <w:p w:rsidR="00FD1A9D" w:rsidRPr="00D4784F" w:rsidRDefault="00FD1A9D" w:rsidP="006279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January 2016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Blocked Catheter Pathway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May </w:t>
                            </w:r>
                          </w:p>
                          <w:p w:rsidR="00FD1A9D" w:rsidRPr="00D4784F" w:rsidRDefault="00FD1A9D" w:rsidP="007D46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June </w:t>
                            </w:r>
                          </w:p>
                          <w:p w:rsidR="00FD1A9D" w:rsidRPr="00D4784F" w:rsidRDefault="00FD1A9D" w:rsidP="006279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September </w:t>
                            </w:r>
                          </w:p>
                          <w:p w:rsidR="00FD1A9D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Health &amp; Social Care Assistant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May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June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July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September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October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November 2015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January 2016</w:t>
                            </w:r>
                          </w:p>
                          <w:p w:rsidR="00FD1A9D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Pr="00D4784F">
                              <w:rPr>
                                <w:rFonts w:ascii="Arial" w:hAnsi="Arial" w:cs="Arial"/>
                                <w:b/>
                              </w:rPr>
                              <w:t xml:space="preserve"> February 2016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to book </w:t>
                            </w:r>
                          </w:p>
                          <w:p w:rsidR="00FD1A9D" w:rsidRPr="00CE6910" w:rsidRDefault="00FD1A9D" w:rsidP="00486DB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4784F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Health Partnership staff </w:t>
                            </w:r>
                            <w:r w:rsidRPr="00CE69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via Training and 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evelopment </w:t>
                            </w:r>
                          </w:p>
                          <w:p w:rsidR="00FD1A9D" w:rsidRPr="00CE6910" w:rsidRDefault="00FD1A9D" w:rsidP="00486D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Independent Sector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via</w:t>
                            </w:r>
                          </w:p>
                          <w:p w:rsidR="00FD1A9D" w:rsidRDefault="00FD1A9D" w:rsidP="00CE69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Ally Morris: 01623 784719 </w:t>
                            </w:r>
                          </w:p>
                          <w:p w:rsidR="00FD1A9D" w:rsidRDefault="00FD1A9D" w:rsidP="00CE6910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7C1B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allyson.morris@nottshc.nhs.uk</w:t>
                              </w:r>
                            </w:hyperlink>
                          </w:p>
                          <w:p w:rsidR="00FD1A9D" w:rsidRPr="00CE6910" w:rsidRDefault="00FD1A9D" w:rsidP="00CE691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FD1A9D" w:rsidRPr="00404F30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Continence Advisory Service</w:t>
                            </w:r>
                          </w:p>
                          <w:p w:rsidR="00FD1A9D" w:rsidRPr="00404F30" w:rsidRDefault="00FD1A9D" w:rsidP="00CE69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Ashfield Community </w:t>
                            </w:r>
                            <w:proofErr w:type="gramStart"/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Hospital  Portland</w:t>
                            </w:r>
                            <w:proofErr w:type="gramEnd"/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:rsidR="00FD1A9D" w:rsidRPr="00404F30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Kirkby in Ashfield</w:t>
                            </w:r>
                          </w:p>
                          <w:p w:rsidR="00FD1A9D" w:rsidRPr="00D4784F" w:rsidRDefault="00FD1A9D" w:rsidP="00CE69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Notts</w:t>
                            </w:r>
                            <w:proofErr w:type="spellEnd"/>
                            <w:r w:rsidRPr="00404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NG17 7AE</w:t>
                            </w:r>
                          </w:p>
                          <w:p w:rsidR="00FD1A9D" w:rsidRPr="00D4784F" w:rsidRDefault="00FD1A9D" w:rsidP="00486D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28.5pt;margin-top:64.5pt;width:239.25pt;height:6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FD1A9D" w:rsidRDefault="00FD1A9D" w:rsidP="00D4784F">
                      <w:pPr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Continence Training </w:t>
                      </w:r>
                      <w:bookmarkStart w:id="1" w:name="_GoBack"/>
                      <w:bookmarkEnd w:id="1"/>
                    </w:p>
                    <w:p w:rsidR="00FD1A9D" w:rsidRPr="00D4784F" w:rsidRDefault="00FD1A9D" w:rsidP="00D478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1A9D" w:rsidRPr="00D4784F" w:rsidRDefault="00FD1A9D" w:rsidP="00CE6910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Registered Nurse 2 day C</w:t>
                      </w: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 xml:space="preserve">ontinence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P</w:t>
                      </w: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romotion course</w:t>
                      </w:r>
                    </w:p>
                    <w:p w:rsidR="00FD1A9D" w:rsidRPr="00D4784F" w:rsidRDefault="00FD1A9D" w:rsidP="008475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>21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July 2015</w:t>
                      </w:r>
                    </w:p>
                    <w:p w:rsidR="00FD1A9D" w:rsidRPr="00D4784F" w:rsidRDefault="00FD1A9D" w:rsidP="008475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&amp; 20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November 2015</w:t>
                      </w:r>
                    </w:p>
                    <w:p w:rsidR="00FD1A9D" w:rsidRPr="00D4784F" w:rsidRDefault="00FD1A9D" w:rsidP="008475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&amp; 16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February 2016</w:t>
                      </w:r>
                    </w:p>
                    <w:p w:rsidR="00FD1A9D" w:rsidRPr="00D4784F" w:rsidRDefault="00FD1A9D" w:rsidP="00CE6910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Catheterisation (full day)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May 2015 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August 2015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17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September 2015</w:t>
                      </w:r>
                    </w:p>
                    <w:p w:rsidR="00FD1A9D" w:rsidRPr="00D4784F" w:rsidRDefault="00FD1A9D" w:rsidP="007D46EF">
                      <w:pPr>
                        <w:rPr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January 2016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Catheterisation  Update</w:t>
                      </w:r>
                    </w:p>
                    <w:p w:rsidR="00FD1A9D" w:rsidRPr="00D4784F" w:rsidRDefault="00FD1A9D" w:rsidP="00836A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June 2015 </w:t>
                      </w:r>
                    </w:p>
                    <w:p w:rsidR="00FD1A9D" w:rsidRPr="00D4784F" w:rsidRDefault="00FD1A9D" w:rsidP="00836A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July 2015</w:t>
                      </w:r>
                    </w:p>
                    <w:p w:rsidR="00FD1A9D" w:rsidRPr="00D4784F" w:rsidRDefault="00FD1A9D" w:rsidP="00836A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October 2015</w:t>
                      </w:r>
                    </w:p>
                    <w:p w:rsidR="00FD1A9D" w:rsidRPr="00D4784F" w:rsidRDefault="00FD1A9D" w:rsidP="00836A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26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November 2015</w:t>
                      </w:r>
                    </w:p>
                    <w:p w:rsidR="00FD1A9D" w:rsidRPr="00D4784F" w:rsidRDefault="00FD1A9D" w:rsidP="00836A15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February 2016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Bowel Continence</w:t>
                      </w:r>
                    </w:p>
                    <w:p w:rsidR="00FD1A9D" w:rsidRPr="00D4784F" w:rsidRDefault="00FD1A9D" w:rsidP="006279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26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June 2015 </w:t>
                      </w:r>
                    </w:p>
                    <w:p w:rsidR="00FD1A9D" w:rsidRPr="00D4784F" w:rsidRDefault="00FD1A9D" w:rsidP="006279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October 2015</w:t>
                      </w:r>
                    </w:p>
                    <w:p w:rsidR="00FD1A9D" w:rsidRPr="00D4784F" w:rsidRDefault="00FD1A9D" w:rsidP="006279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January 2016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Blocked Catheter Pathway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May </w:t>
                      </w:r>
                    </w:p>
                    <w:p w:rsidR="00FD1A9D" w:rsidRPr="00D4784F" w:rsidRDefault="00FD1A9D" w:rsidP="007D46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June </w:t>
                      </w:r>
                    </w:p>
                    <w:p w:rsidR="00FD1A9D" w:rsidRPr="00D4784F" w:rsidRDefault="00FD1A9D" w:rsidP="0062792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September </w:t>
                      </w:r>
                    </w:p>
                    <w:p w:rsidR="00FD1A9D" w:rsidRDefault="00FD1A9D" w:rsidP="00486DBB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Health &amp; Social Care Assistant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 xml:space="preserve"> 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May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June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July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September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October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November 2015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January 2016</w:t>
                      </w:r>
                    </w:p>
                    <w:p w:rsidR="00FD1A9D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4784F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 w:rsidRPr="00D4784F">
                        <w:rPr>
                          <w:rFonts w:ascii="Arial" w:hAnsi="Arial" w:cs="Arial"/>
                          <w:b/>
                        </w:rPr>
                        <w:t xml:space="preserve"> February 2016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How to book </w:t>
                      </w:r>
                    </w:p>
                    <w:p w:rsidR="00FD1A9D" w:rsidRPr="00CE6910" w:rsidRDefault="00FD1A9D" w:rsidP="00486DB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4784F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Health Partnership staff </w:t>
                      </w:r>
                      <w:r w:rsidRPr="00CE69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via Training and D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evelopment </w:t>
                      </w:r>
                    </w:p>
                    <w:p w:rsidR="00FD1A9D" w:rsidRPr="00CE6910" w:rsidRDefault="00FD1A9D" w:rsidP="00486D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Independent Sector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via</w:t>
                      </w:r>
                    </w:p>
                    <w:p w:rsidR="00FD1A9D" w:rsidRDefault="00FD1A9D" w:rsidP="00CE69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Ally Morris: 01623 784719 </w:t>
                      </w:r>
                    </w:p>
                    <w:p w:rsidR="00FD1A9D" w:rsidRDefault="00FD1A9D" w:rsidP="00CE6910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7C1BC8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allyson.morris@nottshc.nhs.uk</w:t>
                        </w:r>
                      </w:hyperlink>
                    </w:p>
                    <w:p w:rsidR="00FD1A9D" w:rsidRPr="00CE6910" w:rsidRDefault="00FD1A9D" w:rsidP="00CE6910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:rsidR="00FD1A9D" w:rsidRPr="00404F30" w:rsidRDefault="00FD1A9D" w:rsidP="00486D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4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Continence Advisory Service</w:t>
                      </w:r>
                    </w:p>
                    <w:p w:rsidR="00FD1A9D" w:rsidRPr="00404F30" w:rsidRDefault="00FD1A9D" w:rsidP="00CE69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4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Ashfield Community Hospital  Portland Street</w:t>
                      </w:r>
                    </w:p>
                    <w:p w:rsidR="00FD1A9D" w:rsidRPr="00404F30" w:rsidRDefault="00FD1A9D" w:rsidP="00486D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4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Kirkby in Ashfield</w:t>
                      </w:r>
                    </w:p>
                    <w:p w:rsidR="00FD1A9D" w:rsidRPr="00D4784F" w:rsidRDefault="00FD1A9D" w:rsidP="00CE691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404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Notts</w:t>
                      </w:r>
                      <w:proofErr w:type="spellEnd"/>
                      <w:r w:rsidRPr="00404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NG17 7AE</w:t>
                      </w:r>
                    </w:p>
                    <w:p w:rsidR="00FD1A9D" w:rsidRPr="00D4784F" w:rsidRDefault="00FD1A9D" w:rsidP="00486D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E6910" w:rsidRPr="00486DB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6C14" wp14:editId="5EF1E3E0">
                <wp:simplePos x="0" y="0"/>
                <wp:positionH relativeFrom="column">
                  <wp:posOffset>-141258</wp:posOffset>
                </wp:positionH>
                <wp:positionV relativeFrom="paragraph">
                  <wp:posOffset>147679</wp:posOffset>
                </wp:positionV>
                <wp:extent cx="3830129" cy="8729933"/>
                <wp:effectExtent l="0" t="0" r="1841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129" cy="872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9D" w:rsidRDefault="00FD1A9D" w:rsidP="00DE48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Catheter Care Guidelines</w:t>
                            </w:r>
                          </w:p>
                          <w:p w:rsidR="00FD1A9D" w:rsidRPr="00CE6910" w:rsidRDefault="00FD1A9D" w:rsidP="00DE48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1A9D" w:rsidRPr="00CE6910" w:rsidRDefault="00FD1A9D" w:rsidP="00DE481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“We all have a duty to reduce catheter ass</w:t>
                            </w:r>
                            <w:r w:rsidR="00A82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ociated infections” because cath</w:t>
                            </w: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eter infection can seriously impact on your patient</w:t>
                            </w:r>
                            <w:r w:rsidR="00A82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’s health.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Decontaminate hands before and after any contact with patients for personal care and/or catheter care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Always wear gloves and apron 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gloves/apron for each patient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Empty catheter leg bag when 2/3 full, dry tap at end of bag with a tissue to prevent urine dripping on to leg or clothing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Careline</w:t>
                            </w:r>
                            <w:proofErr w:type="spellEnd"/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 leg bags have gloves included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Ensure the catheter leg bag is well supported: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G-strap 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 leg bag straps as per instructions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leg bag strap not effective consider a fixation sleeve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catheter is not well supported it could cause trauma and potential infection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disconnect catheter drainage bags when changing bags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Change catheter drainage bags every 7 days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</w:t>
                            </w: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connect a sterile bag directly to catheter using Aseptic None Touch Technique (ANTT)</w:t>
                            </w:r>
                          </w:p>
                          <w:p w:rsidR="00FD1A9D" w:rsidRPr="00CE6910" w:rsidRDefault="00FD1A9D" w:rsidP="00277C7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 WEAR GLOVES</w:t>
                            </w:r>
                          </w:p>
                          <w:p w:rsidR="00FD1A9D" w:rsidRPr="00CE6910" w:rsidRDefault="00FD1A9D" w:rsidP="00277C7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After removing the cap from the end of the sterile drainage bag </w:t>
                            </w:r>
                            <w:r w:rsidRPr="00CE6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 NOT TOUCH </w:t>
                            </w: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tip that is inserted into the end of the catheter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each visit check the catheter and tubing is not trapped or kinked and is well supported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over night link on a single use 2 litre drainable night </w:t>
                            </w:r>
                            <w:proofErr w:type="gramStart"/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</w:t>
                            </w:r>
                            <w:proofErr w:type="gramEnd"/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directly onto the leg bag.  This is recommended to minimise the risk of infection</w:t>
                            </w:r>
                          </w:p>
                          <w:p w:rsidR="00FD1A9D" w:rsidRPr="00CE6910" w:rsidRDefault="00FD1A9D" w:rsidP="00A827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Patients with catheters should be encouraged to drink at least 1.5 – 2 litres in 24 hours  unless on fluid restriction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include water, barley drinks and cranberry juice (cranberry juice not for patients who take warfarin or patients who have rheumatoid arthritis</w:t>
                            </w:r>
                            <w:r w:rsidR="00A82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sugar barley drinks and cranberry juice  are available for diabetics</w:t>
                            </w:r>
                          </w:p>
                          <w:p w:rsidR="00FD1A9D" w:rsidRPr="00CE6910" w:rsidRDefault="00FD1A9D" w:rsidP="001A5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obtaining a Catheter Specimen of Urine (CSU) take the sample from sample port only with sterile syringe (using ANTT) – if not taken this way it will be contaminated and will now need to be repeated</w:t>
                            </w:r>
                          </w:p>
                          <w:p w:rsidR="00FD1A9D" w:rsidRPr="00CE6910" w:rsidRDefault="00FD1A9D" w:rsidP="00CE69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1A9D" w:rsidRPr="00CE6910" w:rsidRDefault="00FD1A9D" w:rsidP="00CE69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can obtain a copy of these Guidelines from the Continence Advisory Service.</w:t>
                            </w:r>
                          </w:p>
                          <w:p w:rsidR="00FD1A9D" w:rsidRPr="001A527F" w:rsidRDefault="00FD1A9D" w:rsidP="001A527F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D1A9D" w:rsidRDefault="00FD1A9D" w:rsidP="00DE48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1pt;margin-top:11.65pt;width:301.6pt;height:6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+e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">
                <v:textbox>
                  <w:txbxContent>
                    <w:p w:rsidR="00FD1A9D" w:rsidRDefault="00FD1A9D" w:rsidP="00DE48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Catheter Care Guidelines</w:t>
                      </w:r>
                    </w:p>
                    <w:p w:rsidR="00FD1A9D" w:rsidRPr="00CE6910" w:rsidRDefault="00FD1A9D" w:rsidP="00DE48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FD1A9D" w:rsidRPr="00CE6910" w:rsidRDefault="00FD1A9D" w:rsidP="00DE481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“We all have a duty to reduce catheter ass</w:t>
                      </w:r>
                      <w:r w:rsidR="00A8276E">
                        <w:rPr>
                          <w:rFonts w:ascii="Arial" w:hAnsi="Arial" w:cs="Arial"/>
                          <w:sz w:val="22"/>
                          <w:szCs w:val="22"/>
                        </w:rPr>
                        <w:t>ociated infections” because cath</w:t>
                      </w: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eter infection can seriously impact on your patient</w:t>
                      </w:r>
                      <w:r w:rsidR="00A8276E">
                        <w:rPr>
                          <w:rFonts w:ascii="Arial" w:hAnsi="Arial" w:cs="Arial"/>
                          <w:sz w:val="22"/>
                          <w:szCs w:val="22"/>
                        </w:rPr>
                        <w:t>’s health.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Decontaminate hands before and after any contact with patients for personal care and/or catheter care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Always wear gloves and apron 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New gloves/apron for each patient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Empty catheter leg bag when 2/3 full, dry tap at end of bag with a tissue to prevent urine dripping on to leg or clothing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Careline</w:t>
                      </w:r>
                      <w:proofErr w:type="spellEnd"/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+ leg bags have gloves included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Ensure the catheter leg bag is well supported: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G-strap 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Fit leg bag straps as per instructions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If leg bag strap not effective consider a fixation sleeve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If the catheter is not well supported it could cause trauma and potential infection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Only </w:t>
                      </w: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disconnect catheter drainage bags when changing bags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Change catheter drainage bags every 7 days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</w:t>
                      </w: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connect a sterile bag directly to catheter using Aseptic None Touch Technique (ANTT)</w:t>
                      </w:r>
                    </w:p>
                    <w:p w:rsidR="00FD1A9D" w:rsidRPr="00CE6910" w:rsidRDefault="00FD1A9D" w:rsidP="00277C7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 WEAR GLOVES</w:t>
                      </w:r>
                    </w:p>
                    <w:p w:rsidR="00FD1A9D" w:rsidRPr="00CE6910" w:rsidRDefault="00FD1A9D" w:rsidP="00277C7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After removing the cap from the end of the sterile drainage bag </w:t>
                      </w:r>
                      <w:r w:rsidRPr="00CE6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 NOT TOUCH </w:t>
                      </w: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the tip that is inserted into the end of the catheter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At each visit check the catheter and tubing is not trapped or kinked and is well supported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For over night link on a single use 2 litre drainable night bag directly onto the leg bag.  This is recommended to minimise the risk of infection</w:t>
                      </w:r>
                    </w:p>
                    <w:p w:rsidR="00FD1A9D" w:rsidRPr="00CE6910" w:rsidRDefault="00FD1A9D" w:rsidP="00A827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Patients with catheters should be encouraged to drink at least 1.5 – 2 litres in 24 hours  unless on fluid restriction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To include water, barley drinks and cranberry juice (cranberry juice not for patients who take warfarin or patients who have rheumatoid arthritis</w:t>
                      </w:r>
                      <w:r w:rsidR="00A8276E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Low sugar barley drinks and cranberry juice  are available for diabetics</w:t>
                      </w:r>
                    </w:p>
                    <w:p w:rsidR="00FD1A9D" w:rsidRPr="00CE6910" w:rsidRDefault="00FD1A9D" w:rsidP="001A5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If obtaining a Catheter Specimen of Urine (CSU) take the sample from sample port only with sterile syringe (using ANTT) – if not taken this way it will be contaminated and will now need to be repeated</w:t>
                      </w:r>
                    </w:p>
                    <w:p w:rsidR="00FD1A9D" w:rsidRPr="00CE6910" w:rsidRDefault="00FD1A9D" w:rsidP="00CE69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1A9D" w:rsidRPr="00CE6910" w:rsidRDefault="00FD1A9D" w:rsidP="00CE69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910">
                        <w:rPr>
                          <w:rFonts w:ascii="Arial" w:hAnsi="Arial" w:cs="Arial"/>
                          <w:sz w:val="22"/>
                          <w:szCs w:val="22"/>
                        </w:rPr>
                        <w:t>You can obtain a copy of these Guidelines from the Continence Advisory Service.</w:t>
                      </w:r>
                    </w:p>
                    <w:p w:rsidR="00FD1A9D" w:rsidRPr="001A527F" w:rsidRDefault="00FD1A9D" w:rsidP="001A527F">
                      <w:pPr>
                        <w:pStyle w:val="ListParagrap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D1A9D" w:rsidRDefault="00FD1A9D" w:rsidP="00DE48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C6519D" w:rsidRDefault="00C6519D" w:rsidP="00A21536">
      <w:pPr>
        <w:rPr>
          <w:rFonts w:ascii="Arial" w:hAnsi="Arial" w:cs="Arial"/>
          <w:b/>
          <w:sz w:val="40"/>
          <w:szCs w:val="40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1A527F" w:rsidRDefault="001A527F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2"/>
          <w:szCs w:val="22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A23DD6" w:rsidRDefault="00A23DD6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277C7A" w:rsidRDefault="00277C7A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277C7A" w:rsidRDefault="00277C7A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277C7A" w:rsidRDefault="00277C7A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277C7A" w:rsidRDefault="00277C7A" w:rsidP="000401D3">
      <w:pPr>
        <w:jc w:val="both"/>
        <w:rPr>
          <w:rFonts w:ascii="Arial" w:hAnsi="Arial" w:cs="Arial"/>
          <w:b/>
          <w:sz w:val="20"/>
          <w:szCs w:val="20"/>
        </w:rPr>
      </w:pPr>
    </w:p>
    <w:p w:rsidR="00277C7A" w:rsidRDefault="00277C7A" w:rsidP="000401D3">
      <w:pPr>
        <w:jc w:val="both"/>
        <w:rPr>
          <w:rFonts w:ascii="Arial" w:hAnsi="Arial" w:cs="Arial"/>
          <w:b/>
          <w:sz w:val="20"/>
          <w:szCs w:val="20"/>
        </w:rPr>
      </w:pPr>
    </w:p>
    <w:sectPr w:rsidR="00277C7A" w:rsidSect="00A23DD6">
      <w:pgSz w:w="11906" w:h="16838"/>
      <w:pgMar w:top="1440" w:right="680" w:bottom="2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9D" w:rsidRDefault="00FD1A9D" w:rsidP="0034751D">
      <w:r>
        <w:separator/>
      </w:r>
    </w:p>
  </w:endnote>
  <w:endnote w:type="continuationSeparator" w:id="0">
    <w:p w:rsidR="00FD1A9D" w:rsidRDefault="00FD1A9D" w:rsidP="0034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9D" w:rsidRDefault="00FD1A9D" w:rsidP="0034751D">
      <w:r>
        <w:separator/>
      </w:r>
    </w:p>
  </w:footnote>
  <w:footnote w:type="continuationSeparator" w:id="0">
    <w:p w:rsidR="00FD1A9D" w:rsidRDefault="00FD1A9D" w:rsidP="0034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8E0"/>
    <w:multiLevelType w:val="hybridMultilevel"/>
    <w:tmpl w:val="A98A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1D4A"/>
    <w:multiLevelType w:val="hybridMultilevel"/>
    <w:tmpl w:val="E5F0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28CA"/>
    <w:multiLevelType w:val="hybridMultilevel"/>
    <w:tmpl w:val="2EE21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62B92"/>
    <w:multiLevelType w:val="hybridMultilevel"/>
    <w:tmpl w:val="9BC6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F5"/>
    <w:rsid w:val="000401D3"/>
    <w:rsid w:val="00084365"/>
    <w:rsid w:val="000942D9"/>
    <w:rsid w:val="000A6A40"/>
    <w:rsid w:val="000E303A"/>
    <w:rsid w:val="001559F4"/>
    <w:rsid w:val="00175A2F"/>
    <w:rsid w:val="0017770D"/>
    <w:rsid w:val="001A527F"/>
    <w:rsid w:val="001E6CC2"/>
    <w:rsid w:val="001F70EA"/>
    <w:rsid w:val="001F7F05"/>
    <w:rsid w:val="00226A46"/>
    <w:rsid w:val="00277C7A"/>
    <w:rsid w:val="002D5AF8"/>
    <w:rsid w:val="002E5E35"/>
    <w:rsid w:val="00320CF6"/>
    <w:rsid w:val="0034751D"/>
    <w:rsid w:val="00394B3F"/>
    <w:rsid w:val="00404F30"/>
    <w:rsid w:val="00470153"/>
    <w:rsid w:val="0047671C"/>
    <w:rsid w:val="00486DBB"/>
    <w:rsid w:val="004D5B64"/>
    <w:rsid w:val="004E2AA3"/>
    <w:rsid w:val="0050045C"/>
    <w:rsid w:val="005021F0"/>
    <w:rsid w:val="005F7BD2"/>
    <w:rsid w:val="00611707"/>
    <w:rsid w:val="00624AFF"/>
    <w:rsid w:val="00627926"/>
    <w:rsid w:val="0063227E"/>
    <w:rsid w:val="006F7806"/>
    <w:rsid w:val="00714584"/>
    <w:rsid w:val="00757E23"/>
    <w:rsid w:val="007D46EF"/>
    <w:rsid w:val="00814104"/>
    <w:rsid w:val="00836A15"/>
    <w:rsid w:val="00836D2D"/>
    <w:rsid w:val="00847558"/>
    <w:rsid w:val="0088676F"/>
    <w:rsid w:val="008A69BB"/>
    <w:rsid w:val="008B2280"/>
    <w:rsid w:val="008F035C"/>
    <w:rsid w:val="00960426"/>
    <w:rsid w:val="009B0AC4"/>
    <w:rsid w:val="009F3772"/>
    <w:rsid w:val="009F60A1"/>
    <w:rsid w:val="00A21536"/>
    <w:rsid w:val="00A23DD6"/>
    <w:rsid w:val="00A663C7"/>
    <w:rsid w:val="00A73F34"/>
    <w:rsid w:val="00A76A7E"/>
    <w:rsid w:val="00A8276E"/>
    <w:rsid w:val="00B009BC"/>
    <w:rsid w:val="00BD2C79"/>
    <w:rsid w:val="00C6519D"/>
    <w:rsid w:val="00C700F5"/>
    <w:rsid w:val="00C84C7E"/>
    <w:rsid w:val="00CE6910"/>
    <w:rsid w:val="00D4784F"/>
    <w:rsid w:val="00D54270"/>
    <w:rsid w:val="00D61CEE"/>
    <w:rsid w:val="00DE481A"/>
    <w:rsid w:val="00E51F88"/>
    <w:rsid w:val="00E70598"/>
    <w:rsid w:val="00E712DE"/>
    <w:rsid w:val="00E74C38"/>
    <w:rsid w:val="00E8714A"/>
    <w:rsid w:val="00EB2231"/>
    <w:rsid w:val="00ED4D83"/>
    <w:rsid w:val="00F24A73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F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1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F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F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1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F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lyson.morris@nottshc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lyson.morris@nottshc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224-0580-4A59-B27D-8A1C3E90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Healthcare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CODLING Julie - CHP - Continence Advisor (FNC)</dc:creator>
  <cp:lastModifiedBy>Dorothy Lees</cp:lastModifiedBy>
  <cp:revision>2</cp:revision>
  <cp:lastPrinted>2015-06-02T15:06:00Z</cp:lastPrinted>
  <dcterms:created xsi:type="dcterms:W3CDTF">2015-06-09T10:18:00Z</dcterms:created>
  <dcterms:modified xsi:type="dcterms:W3CDTF">2015-06-09T10:18:00Z</dcterms:modified>
</cp:coreProperties>
</file>